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AF8" w:rsidRDefault="001C3C1A">
      <w:pPr>
        <w:pStyle w:val="Gvdemetni30"/>
        <w:framePr w:w="6864" w:h="692" w:hRule="exact" w:wrap="none" w:vAnchor="page" w:hAnchor="page" w:x="651" w:y="597"/>
        <w:shd w:val="clear" w:color="auto" w:fill="auto"/>
        <w:ind w:left="60"/>
      </w:pPr>
      <w:r>
        <w:t>HÜKMÜN BOZULMASI</w:t>
      </w:r>
      <w:r>
        <w:br/>
      </w:r>
      <w:proofErr w:type="gramStart"/>
      <w:r>
        <w:t>(</w:t>
      </w:r>
      <w:proofErr w:type="spellStart"/>
      <w:proofErr w:type="gramEnd"/>
      <w:r>
        <w:t>CMK'nın</w:t>
      </w:r>
      <w:proofErr w:type="spellEnd"/>
      <w:r>
        <w:t xml:space="preserve"> 280/1-b maddesi atfıyla </w:t>
      </w:r>
      <w:proofErr w:type="spellStart"/>
      <w:r>
        <w:t>CMK'nın</w:t>
      </w:r>
      <w:proofErr w:type="spellEnd"/>
      <w:r>
        <w:t xml:space="preserve"> 289/1-h maddesi</w:t>
      </w:r>
    </w:p>
    <w:p w:rsidR="00A34AF8" w:rsidRDefault="001C3C1A">
      <w:pPr>
        <w:pStyle w:val="Gvdemetni30"/>
        <w:framePr w:w="6864" w:h="692" w:hRule="exact" w:wrap="none" w:vAnchor="page" w:hAnchor="page" w:x="651" w:y="597"/>
        <w:shd w:val="clear" w:color="auto" w:fill="auto"/>
        <w:ind w:left="60"/>
      </w:pPr>
      <w:proofErr w:type="gramStart"/>
      <w:r>
        <w:t>uyarınca</w:t>
      </w:r>
      <w:proofErr w:type="gramEnd"/>
      <w:r>
        <w:t>)</w:t>
      </w:r>
    </w:p>
    <w:p w:rsidR="00A34AF8" w:rsidRDefault="001C3C1A">
      <w:pPr>
        <w:pStyle w:val="Gvdemetni20"/>
        <w:framePr w:w="6864" w:h="787" w:hRule="exact" w:wrap="none" w:vAnchor="page" w:hAnchor="page" w:x="651" w:y="1434"/>
        <w:shd w:val="clear" w:color="auto" w:fill="auto"/>
        <w:spacing w:before="0"/>
        <w:ind w:left="340"/>
      </w:pPr>
      <w:r>
        <w:t>T.C.</w:t>
      </w:r>
    </w:p>
    <w:p w:rsidR="00A34AF8" w:rsidRDefault="001C3C1A">
      <w:pPr>
        <w:pStyle w:val="Gvdemetni20"/>
        <w:framePr w:w="6864" w:h="787" w:hRule="exact" w:wrap="none" w:vAnchor="page" w:hAnchor="page" w:x="651" w:y="1434"/>
        <w:shd w:val="clear" w:color="auto" w:fill="auto"/>
        <w:spacing w:before="0"/>
        <w:ind w:left="340"/>
      </w:pPr>
      <w:r>
        <w:rPr>
          <w:rStyle w:val="Gvdemetni22ptbolukbraklyor"/>
        </w:rPr>
        <w:t>ANTALYA</w:t>
      </w:r>
    </w:p>
    <w:p w:rsidR="00A34AF8" w:rsidRDefault="001C3C1A">
      <w:pPr>
        <w:pStyle w:val="Gvdemetni40"/>
        <w:framePr w:w="6864" w:h="787" w:hRule="exact" w:wrap="none" w:vAnchor="page" w:hAnchor="page" w:x="651" w:y="1434"/>
        <w:shd w:val="clear" w:color="auto" w:fill="auto"/>
        <w:spacing w:after="0"/>
        <w:ind w:left="340"/>
      </w:pPr>
      <w:r>
        <w:t>BÖLGE ADLİYE MAHKEMESİ</w:t>
      </w:r>
      <w:r>
        <w:br/>
        <w:t>2. CEZA DAİRESİ</w:t>
      </w:r>
    </w:p>
    <w:p w:rsidR="00A34AF8" w:rsidRDefault="001C3C1A">
      <w:pPr>
        <w:pStyle w:val="Gvdemetni40"/>
        <w:framePr w:w="6864" w:h="825" w:hRule="exact" w:wrap="none" w:vAnchor="page" w:hAnchor="page" w:x="651" w:y="2387"/>
        <w:shd w:val="clear" w:color="auto" w:fill="auto"/>
        <w:spacing w:after="0" w:line="192" w:lineRule="exact"/>
        <w:ind w:left="60"/>
      </w:pPr>
      <w:r>
        <w:t>TÜRK MİLLETİ ADINA</w:t>
      </w:r>
      <w:r>
        <w:br/>
        <w:t>İSTİNAF KARARI</w:t>
      </w:r>
    </w:p>
    <w:p w:rsidR="00A34AF8" w:rsidRDefault="001C3C1A">
      <w:pPr>
        <w:pStyle w:val="Gvdemetni20"/>
        <w:framePr w:w="6864" w:h="825" w:hRule="exact" w:wrap="none" w:vAnchor="page" w:hAnchor="page" w:x="651" w:y="2387"/>
        <w:shd w:val="clear" w:color="auto" w:fill="auto"/>
        <w:tabs>
          <w:tab w:val="left" w:pos="1521"/>
        </w:tabs>
        <w:spacing w:before="0" w:line="192" w:lineRule="exact"/>
        <w:ind w:left="340"/>
        <w:jc w:val="both"/>
      </w:pPr>
      <w:r>
        <w:t>Esas No</w:t>
      </w:r>
      <w:r>
        <w:tab/>
        <w:t>s 2017/922 Esas</w:t>
      </w:r>
    </w:p>
    <w:p w:rsidR="00A34AF8" w:rsidRDefault="001C3C1A">
      <w:pPr>
        <w:pStyle w:val="Gvdemetni20"/>
        <w:framePr w:w="6864" w:h="825" w:hRule="exact" w:wrap="none" w:vAnchor="page" w:hAnchor="page" w:x="651" w:y="2387"/>
        <w:shd w:val="clear" w:color="auto" w:fill="auto"/>
        <w:tabs>
          <w:tab w:val="left" w:pos="1521"/>
        </w:tabs>
        <w:spacing w:before="0" w:line="192" w:lineRule="exact"/>
        <w:ind w:left="340"/>
        <w:jc w:val="both"/>
      </w:pPr>
      <w:r>
        <w:rPr>
          <w:rStyle w:val="Gvdemetni285ptKaln"/>
        </w:rPr>
        <w:t xml:space="preserve">Karar </w:t>
      </w:r>
      <w:r>
        <w:t>No</w:t>
      </w:r>
      <w:r>
        <w:tab/>
        <w:t>: 2017/784</w:t>
      </w:r>
    </w:p>
    <w:p w:rsidR="00A34AF8" w:rsidRDefault="001C3C1A">
      <w:pPr>
        <w:pStyle w:val="Gvdemetni40"/>
        <w:framePr w:w="2285" w:h="1017" w:hRule="exact" w:wrap="none" w:vAnchor="page" w:hAnchor="page" w:x="958" w:y="3328"/>
        <w:shd w:val="clear" w:color="auto" w:fill="auto"/>
        <w:spacing w:after="0" w:line="192" w:lineRule="exact"/>
        <w:jc w:val="left"/>
      </w:pPr>
      <w:r>
        <w:rPr>
          <w:rStyle w:val="Gvdemetni41"/>
        </w:rPr>
        <w:t xml:space="preserve">İNCELENEN KARARIN; </w:t>
      </w:r>
      <w:r>
        <w:t>MAHKEMESİ DOSYA NUMARASI MAHKEME KARAR TARİHİ SANIK</w:t>
      </w:r>
    </w:p>
    <w:p w:rsidR="00A34AF8" w:rsidRDefault="001C3C1A">
      <w:pPr>
        <w:pStyle w:val="Gvdemetni20"/>
        <w:framePr w:w="1824" w:h="950" w:hRule="exact" w:wrap="none" w:vAnchor="page" w:hAnchor="page" w:x="948" w:y="5263"/>
        <w:shd w:val="clear" w:color="auto" w:fill="auto"/>
        <w:spacing w:before="0" w:line="221" w:lineRule="exact"/>
        <w:jc w:val="left"/>
      </w:pPr>
      <w:proofErr w:type="spellStart"/>
      <w:r>
        <w:t>MÜDAFİSt</w:t>
      </w:r>
      <w:proofErr w:type="spellEnd"/>
      <w:r>
        <w:t xml:space="preserve"> GÖZALTI TARİHİ TUTUKLAMA TARİHİ TAHLİYE TARİHİ</w:t>
      </w:r>
    </w:p>
    <w:p w:rsidR="00A34AF8" w:rsidRDefault="001C3C1A">
      <w:pPr>
        <w:pStyle w:val="Gvdemetni40"/>
        <w:framePr w:w="6864" w:h="2655" w:hRule="exact" w:wrap="none" w:vAnchor="page" w:hAnchor="page" w:x="651" w:y="3539"/>
        <w:shd w:val="clear" w:color="auto" w:fill="auto"/>
        <w:spacing w:after="0" w:line="192" w:lineRule="exact"/>
        <w:ind w:left="2871" w:right="1800"/>
        <w:jc w:val="left"/>
      </w:pPr>
      <w:r>
        <w:t>Denizli 2. Ağır Ceza Mahkemesi</w:t>
      </w:r>
      <w:r>
        <w:br/>
        <w:t>2016/319 (E) ve 2017/13 (K)</w:t>
      </w:r>
    </w:p>
    <w:p w:rsidR="00A34AF8" w:rsidRDefault="001C3C1A">
      <w:pPr>
        <w:pStyle w:val="Gvdemetni40"/>
        <w:framePr w:w="6864" w:h="2655" w:hRule="exact" w:wrap="none" w:vAnchor="page" w:hAnchor="page" w:x="651" w:y="3539"/>
        <w:shd w:val="clear" w:color="auto" w:fill="auto"/>
        <w:spacing w:after="0" w:line="192" w:lineRule="exact"/>
        <w:ind w:left="2871"/>
        <w:jc w:val="left"/>
      </w:pPr>
      <w:proofErr w:type="gramStart"/>
      <w:r>
        <w:t>07/02/2017</w:t>
      </w:r>
      <w:proofErr w:type="gramEnd"/>
    </w:p>
    <w:p w:rsidR="00A34AF8" w:rsidRDefault="001C3C1A">
      <w:pPr>
        <w:pStyle w:val="Gvdemetni40"/>
        <w:framePr w:w="6864" w:h="2655" w:hRule="exact" w:wrap="none" w:vAnchor="page" w:hAnchor="page" w:x="651" w:y="3539"/>
        <w:shd w:val="clear" w:color="auto" w:fill="auto"/>
        <w:spacing w:after="0" w:line="192" w:lineRule="exact"/>
        <w:ind w:left="2871" w:right="340"/>
        <w:jc w:val="both"/>
      </w:pPr>
      <w:r>
        <w:t xml:space="preserve">:HACER AYDIN, Aslan ve Menşura kızı, </w:t>
      </w:r>
      <w:proofErr w:type="gramStart"/>
      <w:r>
        <w:t>25/08/1991</w:t>
      </w:r>
      <w:proofErr w:type="gramEnd"/>
      <w:r>
        <w:br/>
        <w:t>ÇORUM doğumlu, KAYSERİ, YEŞİLHİSAR,</w:t>
      </w:r>
      <w:r>
        <w:br/>
      </w:r>
      <w:proofErr w:type="spellStart"/>
      <w:r>
        <w:t>Çadırkaya</w:t>
      </w:r>
      <w:proofErr w:type="spellEnd"/>
      <w:r>
        <w:t xml:space="preserve"> </w:t>
      </w:r>
      <w:proofErr w:type="spellStart"/>
      <w:r>
        <w:t>mah</w:t>
      </w:r>
      <w:proofErr w:type="spellEnd"/>
      <w:r>
        <w:t>/köy nüfusunda kayıtlı. Atalar Mah.</w:t>
      </w:r>
      <w:r>
        <w:br/>
        <w:t>istiklal Cad. No:24 İç Kapı No:4 Akköy(</w:t>
      </w:r>
      <w:proofErr w:type="spellStart"/>
      <w:r>
        <w:t>Kapanaıı</w:t>
      </w:r>
      <w:proofErr w:type="spellEnd"/>
      <w:r>
        <w:t>)/</w:t>
      </w:r>
      <w:r>
        <w:br/>
        <w:t>DENİZLİ adresinde oturur. Evli, çocuksuz, işsiz, TC</w:t>
      </w:r>
      <w:r>
        <w:br/>
        <w:t>Kimlik No:</w:t>
      </w:r>
      <w:proofErr w:type="gramStart"/>
      <w:r>
        <w:t>23884603846</w:t>
      </w:r>
      <w:proofErr w:type="gramEnd"/>
    </w:p>
    <w:p w:rsidR="00A34AF8" w:rsidRDefault="001C3C1A">
      <w:pPr>
        <w:pStyle w:val="Gvdemetni40"/>
        <w:framePr w:w="6864" w:h="2655" w:hRule="exact" w:wrap="none" w:vAnchor="page" w:hAnchor="page" w:x="651" w:y="3539"/>
        <w:shd w:val="clear" w:color="auto" w:fill="auto"/>
        <w:spacing w:after="0" w:line="221" w:lineRule="exact"/>
        <w:ind w:left="2871"/>
        <w:jc w:val="left"/>
      </w:pPr>
      <w:r>
        <w:t>: Av. MİHRİBAN SARI SAKAL-AV'. HALİL SARI</w:t>
      </w:r>
      <w:r>
        <w:br/>
        <w:t xml:space="preserve">: </w:t>
      </w:r>
      <w:proofErr w:type="gramStart"/>
      <w:r>
        <w:t>05/09/2016</w:t>
      </w:r>
      <w:proofErr w:type="gramEnd"/>
      <w:r>
        <w:t>-06/09/2016 (1 GÜN)</w:t>
      </w:r>
    </w:p>
    <w:p w:rsidR="00A34AF8" w:rsidRDefault="001C3C1A">
      <w:pPr>
        <w:pStyle w:val="Gvdemetni20"/>
        <w:framePr w:w="6864" w:h="2655" w:hRule="exact" w:wrap="none" w:vAnchor="page" w:hAnchor="page" w:x="651" w:y="3539"/>
        <w:shd w:val="clear" w:color="auto" w:fill="auto"/>
        <w:spacing w:before="0" w:line="221" w:lineRule="exact"/>
        <w:ind w:left="2871" w:right="3140"/>
        <w:jc w:val="left"/>
      </w:pPr>
      <w:r>
        <w:t xml:space="preserve">: </w:t>
      </w:r>
      <w:proofErr w:type="gramStart"/>
      <w:r>
        <w:t>06/09/2016</w:t>
      </w:r>
      <w:proofErr w:type="gramEnd"/>
      <w:r>
        <w:br/>
        <w:t>: 07/02/2017</w:t>
      </w:r>
    </w:p>
    <w:p w:rsidR="00A34AF8" w:rsidRDefault="001C3C1A">
      <w:pPr>
        <w:pStyle w:val="Gvdemetni70"/>
        <w:framePr w:w="1373" w:h="1065" w:hRule="exact" w:wrap="none" w:vAnchor="page" w:hAnchor="page" w:x="929" w:y="6402"/>
        <w:shd w:val="clear" w:color="auto" w:fill="auto"/>
      </w:pPr>
      <w:proofErr w:type="gramStart"/>
      <w:r>
        <w:t>suç</w:t>
      </w:r>
      <w:proofErr w:type="gramEnd"/>
    </w:p>
    <w:p w:rsidR="00A34AF8" w:rsidRDefault="001C3C1A">
      <w:pPr>
        <w:pStyle w:val="Gvdemetni20"/>
        <w:framePr w:w="1373" w:h="1065" w:hRule="exact" w:wrap="none" w:vAnchor="page" w:hAnchor="page" w:x="929" w:y="6402"/>
        <w:shd w:val="clear" w:color="auto" w:fill="auto"/>
        <w:spacing w:before="0" w:line="202" w:lineRule="exact"/>
        <w:jc w:val="left"/>
      </w:pPr>
      <w:r>
        <w:t>SUÇ TARİHİ TEBLİĞ TARİHİ İSTİNAF EDEN VE TARİHİ</w:t>
      </w:r>
    </w:p>
    <w:p w:rsidR="00A34AF8" w:rsidRDefault="001C3C1A">
      <w:pPr>
        <w:pStyle w:val="Gvdemetni60"/>
        <w:framePr w:wrap="none" w:vAnchor="page" w:hAnchor="page" w:x="919" w:y="8013"/>
        <w:shd w:val="clear" w:color="auto" w:fill="auto"/>
        <w:spacing w:line="160" w:lineRule="exact"/>
        <w:jc w:val="left"/>
      </w:pPr>
      <w:r>
        <w:t>HÜKÜM</w:t>
      </w:r>
    </w:p>
    <w:p w:rsidR="00A34AF8" w:rsidRDefault="001C3C1A">
      <w:pPr>
        <w:pStyle w:val="Gvdemetni20"/>
        <w:framePr w:w="6864" w:h="2650" w:hRule="exact" w:wrap="none" w:vAnchor="page" w:hAnchor="page" w:x="651" w:y="6390"/>
        <w:shd w:val="clear" w:color="auto" w:fill="auto"/>
        <w:spacing w:before="0" w:line="160" w:lineRule="exact"/>
        <w:ind w:left="2823" w:right="201"/>
        <w:jc w:val="both"/>
      </w:pPr>
      <w:r>
        <w:t xml:space="preserve">: Silahlı Terör </w:t>
      </w:r>
      <w:proofErr w:type="spellStart"/>
      <w:r>
        <w:t>ÖrgOtllne</w:t>
      </w:r>
      <w:proofErr w:type="spellEnd"/>
      <w:r>
        <w:t xml:space="preserve"> Üye Olma,</w:t>
      </w:r>
    </w:p>
    <w:p w:rsidR="00A34AF8" w:rsidRDefault="001C3C1A">
      <w:pPr>
        <w:pStyle w:val="Gvdemetni20"/>
        <w:framePr w:w="6864" w:h="2650" w:hRule="exact" w:wrap="none" w:vAnchor="page" w:hAnchor="page" w:x="651" w:y="6390"/>
        <w:shd w:val="clear" w:color="auto" w:fill="auto"/>
        <w:spacing w:before="0" w:after="195" w:line="211" w:lineRule="exact"/>
        <w:ind w:left="2823" w:right="2520"/>
        <w:jc w:val="left"/>
      </w:pPr>
      <w:r>
        <w:t xml:space="preserve">: </w:t>
      </w:r>
      <w:proofErr w:type="gramStart"/>
      <w:r>
        <w:t>05/09/2016</w:t>
      </w:r>
      <w:proofErr w:type="gramEnd"/>
      <w:r>
        <w:t xml:space="preserve"> ve öncesi</w:t>
      </w:r>
      <w:r>
        <w:br/>
        <w:t>: 07/02/2017(Tefhim)</w:t>
      </w:r>
    </w:p>
    <w:p w:rsidR="00A34AF8" w:rsidRDefault="001C3C1A">
      <w:pPr>
        <w:pStyle w:val="Gvdemetni20"/>
        <w:framePr w:w="6864" w:h="2650" w:hRule="exact" w:wrap="none" w:vAnchor="page" w:hAnchor="page" w:x="651" w:y="6390"/>
        <w:shd w:val="clear" w:color="auto" w:fill="auto"/>
        <w:spacing w:before="0" w:line="192" w:lineRule="exact"/>
        <w:ind w:left="2823"/>
        <w:jc w:val="left"/>
      </w:pPr>
      <w:r>
        <w:t xml:space="preserve">:1-Sanık Hacer Aydın </w:t>
      </w:r>
      <w:proofErr w:type="spellStart"/>
      <w:r>
        <w:t>Mödafı</w:t>
      </w:r>
      <w:proofErr w:type="spellEnd"/>
      <w:r>
        <w:t xml:space="preserve"> Av. Mihriban</w:t>
      </w:r>
      <w:r>
        <w:br/>
      </w:r>
      <w:proofErr w:type="spellStart"/>
      <w:r>
        <w:t>Sansakal'm</w:t>
      </w:r>
      <w:proofErr w:type="spellEnd"/>
      <w:r>
        <w:t xml:space="preserve"> </w:t>
      </w:r>
      <w:proofErr w:type="gramStart"/>
      <w:r>
        <w:t>09/02/2017</w:t>
      </w:r>
      <w:proofErr w:type="gramEnd"/>
      <w:r>
        <w:t xml:space="preserve"> tarihli istinaf dilekçesi.</w:t>
      </w:r>
    </w:p>
    <w:p w:rsidR="00A34AF8" w:rsidRDefault="001C3C1A">
      <w:pPr>
        <w:pStyle w:val="Gvdemetni20"/>
        <w:framePr w:w="6864" w:h="2650" w:hRule="exact" w:wrap="none" w:vAnchor="page" w:hAnchor="page" w:x="651" w:y="6390"/>
        <w:shd w:val="clear" w:color="auto" w:fill="auto"/>
        <w:spacing w:before="0" w:line="192" w:lineRule="exact"/>
        <w:ind w:left="2823"/>
        <w:jc w:val="left"/>
      </w:pPr>
      <w:r>
        <w:t xml:space="preserve">2-Sanık Hacer Aydın müdafi Av. Halil </w:t>
      </w:r>
      <w:proofErr w:type="spellStart"/>
      <w:r>
        <w:t>San'nın</w:t>
      </w:r>
      <w:proofErr w:type="spellEnd"/>
      <w:r>
        <w:br/>
      </w:r>
      <w:proofErr w:type="gramStart"/>
      <w:r>
        <w:t>14/03/2017</w:t>
      </w:r>
      <w:proofErr w:type="gramEnd"/>
      <w:r>
        <w:t xml:space="preserve"> tarihli istinaf dilekçesi,</w:t>
      </w:r>
    </w:p>
    <w:p w:rsidR="00A34AF8" w:rsidRDefault="001C3C1A">
      <w:pPr>
        <w:pStyle w:val="Gvdemetni20"/>
        <w:framePr w:w="6864" w:h="2650" w:hRule="exact" w:wrap="none" w:vAnchor="page" w:hAnchor="page" w:x="651" w:y="6390"/>
        <w:shd w:val="clear" w:color="auto" w:fill="auto"/>
        <w:spacing w:before="0" w:line="192" w:lineRule="exact"/>
        <w:ind w:left="2823" w:right="240"/>
        <w:jc w:val="both"/>
      </w:pPr>
      <w:r>
        <w:t xml:space="preserve">: Sanık Hacer </w:t>
      </w:r>
      <w:proofErr w:type="spellStart"/>
      <w:r>
        <w:t>Aydm'm</w:t>
      </w:r>
      <w:proofErr w:type="spellEnd"/>
      <w:r>
        <w:t xml:space="preserve"> üzerine atılı silahlı terör</w:t>
      </w:r>
      <w:r>
        <w:br/>
        <w:t xml:space="preserve">örgütüne üye olma suçundan </w:t>
      </w:r>
      <w:proofErr w:type="spellStart"/>
      <w:r>
        <w:t>TCK'nun</w:t>
      </w:r>
      <w:proofErr w:type="spellEnd"/>
      <w:r>
        <w:t xml:space="preserve"> 314/2 maddesi.</w:t>
      </w:r>
      <w:r>
        <w:br/>
        <w:t>3713 sayılı Terörle Mücadele Kanunun 5/1 maddesi,</w:t>
      </w:r>
      <w:r>
        <w:br/>
        <w:t>TCK'nın 62/1, 58/9, 53, 63 maddeleri uyarınca 6 yıl 3</w:t>
      </w:r>
      <w:r>
        <w:br/>
        <w:t>ay hapis cezası ile cezalandırılması,</w:t>
      </w:r>
    </w:p>
    <w:p w:rsidR="00A34AF8" w:rsidRDefault="001C3C1A">
      <w:pPr>
        <w:pStyle w:val="Gvdemetni20"/>
        <w:framePr w:w="6864" w:h="1561" w:hRule="exact" w:wrap="none" w:vAnchor="page" w:hAnchor="page" w:x="651" w:y="9198"/>
        <w:shd w:val="clear" w:color="auto" w:fill="auto"/>
        <w:spacing w:before="0" w:line="211" w:lineRule="exact"/>
        <w:ind w:left="220" w:firstLine="520"/>
        <w:jc w:val="left"/>
      </w:pPr>
      <w:r>
        <w:t>Yerel Mahkemece verilen hükümlere karşı istinaf yoluna başvurulmakla, başvurunun süresi ve kararın niteliği ile suç tarihine göre dosya görüşüldü:</w:t>
      </w:r>
    </w:p>
    <w:p w:rsidR="00A34AF8" w:rsidRDefault="001C3C1A">
      <w:pPr>
        <w:pStyle w:val="Gvdemetni20"/>
        <w:framePr w:w="6864" w:h="1561" w:hRule="exact" w:wrap="none" w:vAnchor="page" w:hAnchor="page" w:x="651" w:y="9198"/>
        <w:shd w:val="clear" w:color="auto" w:fill="auto"/>
        <w:spacing w:before="0" w:line="211" w:lineRule="exact"/>
        <w:ind w:left="220" w:firstLine="520"/>
        <w:jc w:val="left"/>
      </w:pPr>
      <w:r>
        <w:t>İstinaf başvurusunun reddi nedenleri bulunmadığından işin esasına geçildi.</w:t>
      </w:r>
    </w:p>
    <w:p w:rsidR="00A34AF8" w:rsidRDefault="001C3C1A">
      <w:pPr>
        <w:pStyle w:val="Gvdemetni20"/>
        <w:framePr w:w="6864" w:h="1561" w:hRule="exact" w:wrap="none" w:vAnchor="page" w:hAnchor="page" w:x="651" w:y="9198"/>
        <w:shd w:val="clear" w:color="auto" w:fill="auto"/>
        <w:spacing w:before="0" w:line="211" w:lineRule="exact"/>
        <w:ind w:left="220" w:firstLine="520"/>
        <w:jc w:val="left"/>
      </w:pPr>
      <w:r>
        <w:t>Vicdani kanının oluştuğu duruşma sürecini yansıtan tutanaklar, belgeler ve gerekçe içeriğine göre;</w:t>
      </w:r>
    </w:p>
    <w:p w:rsidR="00A34AF8" w:rsidRDefault="001C3C1A">
      <w:pPr>
        <w:pStyle w:val="Gvdemetni20"/>
        <w:framePr w:w="6864" w:h="1561" w:hRule="exact" w:wrap="none" w:vAnchor="page" w:hAnchor="page" w:x="651" w:y="9198"/>
        <w:shd w:val="clear" w:color="auto" w:fill="auto"/>
        <w:spacing w:before="0" w:line="221" w:lineRule="exact"/>
        <w:ind w:left="220" w:firstLine="520"/>
        <w:jc w:val="left"/>
      </w:pPr>
      <w:r>
        <w:t xml:space="preserve">Denizli 2, Ağır Ceza Mahkemesinin </w:t>
      </w:r>
      <w:proofErr w:type="gramStart"/>
      <w:r>
        <w:t>07/02/2017</w:t>
      </w:r>
      <w:proofErr w:type="gramEnd"/>
      <w:r>
        <w:t xml:space="preserve"> tarih 2016/319 Esas - 2017/13 Karar sayılı dosyası istinaf incelemesi için dairemize gönderilmesi sonucu dairemizin 2017/715</w:t>
      </w:r>
    </w:p>
    <w:p w:rsidR="00A34AF8" w:rsidRDefault="001C3C1A">
      <w:pPr>
        <w:pStyle w:val="Gvdemetni50"/>
        <w:framePr w:w="6864" w:h="461" w:hRule="exact" w:wrap="none" w:vAnchor="page" w:hAnchor="page" w:x="651" w:y="11229"/>
        <w:shd w:val="clear" w:color="auto" w:fill="auto"/>
        <w:tabs>
          <w:tab w:val="left" w:leader="underscore" w:pos="941"/>
          <w:tab w:val="left" w:leader="underscore" w:pos="6806"/>
        </w:tabs>
        <w:spacing w:before="0" w:line="170" w:lineRule="exact"/>
      </w:pPr>
      <w:r>
        <w:rPr>
          <w:rStyle w:val="Gvdemetni5talikdeil0ptbolukbraklyor"/>
        </w:rPr>
        <w:tab/>
      </w:r>
      <w:r>
        <w:rPr>
          <w:rStyle w:val="Gvdemetni51"/>
          <w:i/>
          <w:iCs/>
        </w:rPr>
        <w:t>Bu evrak 5070 sayılı kanun gereği elektronik imza ile imalatım ıştır.</w:t>
      </w:r>
      <w:r>
        <w:rPr>
          <w:rStyle w:val="Gvdemetni5talikdeil0ptbolukbraklyor"/>
        </w:rPr>
        <w:tab/>
      </w:r>
    </w:p>
    <w:p w:rsidR="00A34AF8" w:rsidRDefault="001C3C1A">
      <w:pPr>
        <w:pStyle w:val="Gvdemetni60"/>
        <w:framePr w:w="6864" w:h="461" w:hRule="exact" w:wrap="none" w:vAnchor="page" w:hAnchor="page" w:x="651" w:y="11229"/>
        <w:shd w:val="clear" w:color="auto" w:fill="auto"/>
        <w:spacing w:line="160" w:lineRule="exact"/>
      </w:pPr>
      <w:r>
        <w:t xml:space="preserve">UY Af </w:t>
      </w:r>
      <w:proofErr w:type="spellStart"/>
      <w:r>
        <w:rPr>
          <w:rStyle w:val="Gvdemetni6Tahoma55pt"/>
        </w:rPr>
        <w:t>Biffffm</w:t>
      </w:r>
      <w:proofErr w:type="spellEnd"/>
      <w:r>
        <w:rPr>
          <w:rStyle w:val="Gvdemetni6Tahoma55pt"/>
        </w:rPr>
        <w:t xml:space="preserve"> </w:t>
      </w:r>
      <w:proofErr w:type="spellStart"/>
      <w:r>
        <w:rPr>
          <w:rStyle w:val="Gvdemetni6Tahoma55pt"/>
        </w:rPr>
        <w:t>SislcmioSefci</w:t>
      </w:r>
      <w:proofErr w:type="spellEnd"/>
      <w:r>
        <w:rPr>
          <w:rStyle w:val="Gvdemetni6Tahoma55pt"/>
        </w:rPr>
        <w:t xml:space="preserve"> </w:t>
      </w:r>
      <w:r>
        <w:t xml:space="preserve">bu </w:t>
      </w:r>
      <w:proofErr w:type="spellStart"/>
      <w:r>
        <w:t>doUam</w:t>
      </w:r>
      <w:proofErr w:type="spellEnd"/>
      <w:r>
        <w:t xml:space="preserve"> </w:t>
      </w:r>
      <w:proofErr w:type="spellStart"/>
      <w:proofErr w:type="gramStart"/>
      <w:r>
        <w:t>hup</w:t>
      </w:r>
      <w:proofErr w:type="spellEnd"/>
      <w:r>
        <w:t xml:space="preserve"> .A</w:t>
      </w:r>
      <w:proofErr w:type="gramEnd"/>
      <w:r>
        <w:t>-</w:t>
      </w:r>
      <w:proofErr w:type="spellStart"/>
      <w:r>
        <w:t>madn</w:t>
      </w:r>
      <w:proofErr w:type="spellEnd"/>
      <w:r>
        <w:t xml:space="preserve"> </w:t>
      </w:r>
      <w:proofErr w:type="spellStart"/>
      <w:r>
        <w:t>uy»p</w:t>
      </w:r>
      <w:proofErr w:type="spellEnd"/>
      <w:r>
        <w:t xml:space="preserve"> </w:t>
      </w:r>
      <w:proofErr w:type="spellStart"/>
      <w:r>
        <w:t>gov.ü</w:t>
      </w:r>
      <w:proofErr w:type="spellEnd"/>
      <w:r>
        <w:t xml:space="preserve"> </w:t>
      </w:r>
      <w:r>
        <w:rPr>
          <w:rStyle w:val="Gvdemetni665ptKaln"/>
        </w:rPr>
        <w:t xml:space="preserve">abesinden </w:t>
      </w:r>
      <w:r>
        <w:rPr>
          <w:rStyle w:val="Gvdemetni6Tahoma"/>
        </w:rPr>
        <w:t>fU</w:t>
      </w:r>
      <w:r>
        <w:rPr>
          <w:rStyle w:val="Gvdemetni60ptbolukbraklyor"/>
        </w:rPr>
        <w:t>3</w:t>
      </w:r>
      <w:r>
        <w:rPr>
          <w:rStyle w:val="Gvdemetni6Tahoma"/>
        </w:rPr>
        <w:t>Q</w:t>
      </w:r>
      <w:r>
        <w:rPr>
          <w:rStyle w:val="Gvdemetni60ptbolukbraklyor"/>
        </w:rPr>
        <w:t>487</w:t>
      </w:r>
      <w:r>
        <w:rPr>
          <w:rStyle w:val="Gvdemetni6Tahoma"/>
        </w:rPr>
        <w:t xml:space="preserve"> </w:t>
      </w:r>
      <w:r>
        <w:t xml:space="preserve">- tltuK5A7 - WTIEp4g - </w:t>
      </w:r>
      <w:proofErr w:type="spellStart"/>
      <w:r>
        <w:rPr>
          <w:rStyle w:val="Gvdemetni655pt"/>
        </w:rPr>
        <w:t>dMİAİg</w:t>
      </w:r>
      <w:proofErr w:type="spellEnd"/>
      <w:r>
        <w:rPr>
          <w:rStyle w:val="Gvdemetni655pt"/>
        </w:rPr>
        <w:t xml:space="preserve">— ile </w:t>
      </w:r>
      <w:proofErr w:type="spellStart"/>
      <w:r>
        <w:rPr>
          <w:rStyle w:val="Gvdemetni655pt"/>
        </w:rPr>
        <w:t>criscbıliiMnir</w:t>
      </w:r>
      <w:proofErr w:type="spellEnd"/>
      <w:r>
        <w:rPr>
          <w:rStyle w:val="Gvdemetni655pt"/>
        </w:rPr>
        <w:t>.</w:t>
      </w:r>
    </w:p>
    <w:p w:rsidR="00A34AF8" w:rsidRDefault="00A34AF8">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Default="00C75942">
      <w:pPr>
        <w:rPr>
          <w:sz w:val="2"/>
          <w:szCs w:val="2"/>
        </w:rPr>
      </w:pPr>
    </w:p>
    <w:p w:rsidR="00C75942" w:rsidRPr="00C75942" w:rsidRDefault="00C75942" w:rsidP="00C75942">
      <w:pPr>
        <w:rPr>
          <w:sz w:val="16"/>
          <w:szCs w:val="16"/>
        </w:rPr>
      </w:pPr>
      <w:bookmarkStart w:id="0" w:name="_GoBack"/>
      <w:bookmarkEnd w:id="0"/>
      <w:r w:rsidRPr="00C75942">
        <w:rPr>
          <w:sz w:val="16"/>
          <w:szCs w:val="16"/>
        </w:rPr>
        <w:t>esas sırasına kaydedilen dosyada sanık Hacer Aydın yönünden tefrik karan verilen davanın dairemizin 2017/922 esas sırasına kaydedilerek yapılan incelemesinde;</w:t>
      </w:r>
    </w:p>
    <w:p w:rsidR="00C75942" w:rsidRPr="00C75942" w:rsidRDefault="00C75942" w:rsidP="00C75942">
      <w:pPr>
        <w:rPr>
          <w:sz w:val="16"/>
          <w:szCs w:val="16"/>
        </w:rPr>
      </w:pPr>
      <w:r w:rsidRPr="00C75942">
        <w:rPr>
          <w:sz w:val="16"/>
          <w:szCs w:val="16"/>
        </w:rPr>
        <w:t xml:space="preserve">Sanık Hacer (Ayhan) Aydın'ın tüm aşamalarda üzerine atılı suçu işlemediğini, </w:t>
      </w:r>
      <w:proofErr w:type="spellStart"/>
      <w:r w:rsidRPr="00C75942">
        <w:rPr>
          <w:sz w:val="16"/>
          <w:szCs w:val="16"/>
        </w:rPr>
        <w:t>bylock</w:t>
      </w:r>
      <w:proofErr w:type="spellEnd"/>
      <w:r w:rsidRPr="00C75942">
        <w:rPr>
          <w:sz w:val="16"/>
          <w:szCs w:val="16"/>
        </w:rPr>
        <w:t xml:space="preserve"> programını kendisinin telefonuna yükleyip kullanmadığını savunması ve sanık Hacer hakkında FETÖ/PDY terör örgütü üyesi olduğu yönünde sanığa ait 0506 179 00 47 numaralı hattan </w:t>
      </w:r>
      <w:proofErr w:type="gramStart"/>
      <w:r w:rsidRPr="00C75942">
        <w:rPr>
          <w:sz w:val="16"/>
          <w:szCs w:val="16"/>
        </w:rPr>
        <w:t>35890103001332</w:t>
      </w:r>
      <w:proofErr w:type="gramEnd"/>
      <w:r w:rsidRPr="00C75942">
        <w:rPr>
          <w:sz w:val="16"/>
          <w:szCs w:val="16"/>
        </w:rPr>
        <w:t xml:space="preserve">-35527105389459- 35295207070094 </w:t>
      </w:r>
      <w:proofErr w:type="spellStart"/>
      <w:r w:rsidRPr="00C75942">
        <w:rPr>
          <w:sz w:val="16"/>
          <w:szCs w:val="16"/>
        </w:rPr>
        <w:t>IMEl</w:t>
      </w:r>
      <w:proofErr w:type="spellEnd"/>
      <w:r w:rsidRPr="00C75942">
        <w:rPr>
          <w:sz w:val="16"/>
          <w:szCs w:val="16"/>
        </w:rPr>
        <w:t xml:space="preserve"> numaralı telefonlarla 23/12/2014 tarihinde ve yine sanık adına kayıtlı 0538 049 25 83 numaralı hattan 35527105389459 IMEI </w:t>
      </w:r>
      <w:proofErr w:type="spellStart"/>
      <w:r w:rsidRPr="00C75942">
        <w:rPr>
          <w:sz w:val="16"/>
          <w:szCs w:val="16"/>
        </w:rPr>
        <w:t>nolu</w:t>
      </w:r>
      <w:proofErr w:type="spellEnd"/>
      <w:r w:rsidRPr="00C75942">
        <w:rPr>
          <w:sz w:val="16"/>
          <w:szCs w:val="16"/>
        </w:rPr>
        <w:t xml:space="preserve"> telefonla 25/08/2014 tarihlerinde ilk kez </w:t>
      </w:r>
      <w:proofErr w:type="spellStart"/>
      <w:r w:rsidRPr="00C75942">
        <w:rPr>
          <w:sz w:val="16"/>
          <w:szCs w:val="16"/>
        </w:rPr>
        <w:t>bylock</w:t>
      </w:r>
      <w:proofErr w:type="spellEnd"/>
      <w:r w:rsidRPr="00C75942">
        <w:rPr>
          <w:sz w:val="16"/>
          <w:szCs w:val="16"/>
        </w:rPr>
        <w:t xml:space="preserve"> programının kullanıldığına ilişkin Milli İstihbarat Teşkilatının raporundan başka delil bulunmadığı,</w:t>
      </w:r>
    </w:p>
    <w:p w:rsidR="00C75942" w:rsidRPr="00C75942" w:rsidRDefault="00C75942" w:rsidP="00C75942">
      <w:pPr>
        <w:rPr>
          <w:sz w:val="16"/>
          <w:szCs w:val="16"/>
        </w:rPr>
      </w:pPr>
      <w:r w:rsidRPr="00C75942">
        <w:rPr>
          <w:sz w:val="16"/>
          <w:szCs w:val="16"/>
        </w:rPr>
        <w:t>Milli</w:t>
      </w:r>
      <w:r w:rsidRPr="00C75942">
        <w:rPr>
          <w:sz w:val="16"/>
          <w:szCs w:val="16"/>
        </w:rPr>
        <w:tab/>
        <w:t>İstihbarat</w:t>
      </w:r>
      <w:r w:rsidRPr="00C75942">
        <w:rPr>
          <w:sz w:val="16"/>
          <w:szCs w:val="16"/>
        </w:rPr>
        <w:tab/>
        <w:t>Teşkilatının</w:t>
      </w:r>
      <w:r w:rsidRPr="00C75942">
        <w:rPr>
          <w:sz w:val="16"/>
          <w:szCs w:val="16"/>
        </w:rPr>
        <w:tab/>
      </w:r>
      <w:proofErr w:type="gramStart"/>
      <w:r w:rsidRPr="00C75942">
        <w:rPr>
          <w:sz w:val="16"/>
          <w:szCs w:val="16"/>
        </w:rPr>
        <w:t>09/12/2016</w:t>
      </w:r>
      <w:proofErr w:type="gramEnd"/>
      <w:r w:rsidRPr="00C75942">
        <w:rPr>
          <w:sz w:val="16"/>
          <w:szCs w:val="16"/>
        </w:rPr>
        <w:tab/>
        <w:t>tarih</w:t>
      </w:r>
    </w:p>
    <w:p w:rsidR="00C75942" w:rsidRPr="00C75942" w:rsidRDefault="00C75942" w:rsidP="00C75942">
      <w:pPr>
        <w:rPr>
          <w:sz w:val="16"/>
          <w:szCs w:val="16"/>
        </w:rPr>
      </w:pPr>
      <w:r w:rsidRPr="00C75942">
        <w:rPr>
          <w:sz w:val="16"/>
          <w:szCs w:val="16"/>
        </w:rPr>
        <w:t>10.2.001.01.000.390.1960.249-2236/691-</w:t>
      </w:r>
      <w:proofErr w:type="gramStart"/>
      <w:r w:rsidRPr="00C75942">
        <w:rPr>
          <w:sz w:val="16"/>
          <w:szCs w:val="16"/>
        </w:rPr>
        <w:t>94292157</w:t>
      </w:r>
      <w:proofErr w:type="gramEnd"/>
      <w:r w:rsidRPr="00C75942">
        <w:rPr>
          <w:sz w:val="16"/>
          <w:szCs w:val="16"/>
        </w:rPr>
        <w:t xml:space="preserve"> sayılı yazısı ekinde tüm Cumhuriyet Başsavcılıklarına gönderilen </w:t>
      </w:r>
      <w:proofErr w:type="spellStart"/>
      <w:r w:rsidRPr="00C75942">
        <w:rPr>
          <w:sz w:val="16"/>
          <w:szCs w:val="16"/>
        </w:rPr>
        <w:t>Bylock</w:t>
      </w:r>
      <w:proofErr w:type="spellEnd"/>
      <w:r w:rsidRPr="00C75942">
        <w:rPr>
          <w:sz w:val="16"/>
          <w:szCs w:val="16"/>
        </w:rPr>
        <w:t xml:space="preserve"> sistemine dair düzenlenen teknik analiz ve raporunda belirtilen bilgiler dışında;</w:t>
      </w:r>
    </w:p>
    <w:p w:rsidR="00C75942" w:rsidRPr="00C75942" w:rsidRDefault="00C75942" w:rsidP="00C75942">
      <w:pPr>
        <w:rPr>
          <w:sz w:val="16"/>
          <w:szCs w:val="16"/>
        </w:rPr>
      </w:pPr>
      <w:proofErr w:type="gramStart"/>
      <w:r w:rsidRPr="00C75942">
        <w:rPr>
          <w:sz w:val="16"/>
          <w:szCs w:val="16"/>
        </w:rPr>
        <w:t>1-</w:t>
      </w:r>
      <w:r w:rsidRPr="00C75942">
        <w:rPr>
          <w:sz w:val="16"/>
          <w:szCs w:val="16"/>
        </w:rPr>
        <w:tab/>
        <w:t>Sanık Hacer Aydın'ın cep telefonunun ele geçirildiği adres olan İstiklal Mahallesi Zübeyde Hanım Caddesi, Güler Apartmanı, 2/9 sayılı adreste FETÖ/PDY örgütü soruşturması kapsamında arama yapılıp yapılmadığı, arama yapılmış ise suç unsuruna rastlanıp rastlanmadığı, adreste bulunan Fatma Özkan, Ayşe Nesibe Kurt, Raziye Tanrıkulu ve Yasin Özkan hakkında FETÖ/PDY terör örgütü ile ilgili soruşturma bulunup bulunmadığı, adı geçen şahıslar ile sanık Hacer Aydın'ın irtibatlı olup olmadığı konusunda araştırma yapılmaması,</w:t>
      </w:r>
      <w:proofErr w:type="gramEnd"/>
    </w:p>
    <w:p w:rsidR="00C75942" w:rsidRPr="00C75942" w:rsidRDefault="00C75942" w:rsidP="00C75942">
      <w:pPr>
        <w:rPr>
          <w:sz w:val="16"/>
          <w:szCs w:val="16"/>
        </w:rPr>
      </w:pPr>
      <w:proofErr w:type="gramStart"/>
      <w:r w:rsidRPr="00C75942">
        <w:rPr>
          <w:sz w:val="16"/>
          <w:szCs w:val="16"/>
        </w:rPr>
        <w:t>2-</w:t>
      </w:r>
      <w:r w:rsidRPr="00C75942">
        <w:rPr>
          <w:sz w:val="16"/>
          <w:szCs w:val="16"/>
        </w:rPr>
        <w:tab/>
        <w:t xml:space="preserve">Sanık Hacer </w:t>
      </w:r>
      <w:proofErr w:type="spellStart"/>
      <w:r w:rsidRPr="00C75942">
        <w:rPr>
          <w:sz w:val="16"/>
          <w:szCs w:val="16"/>
        </w:rPr>
        <w:t>Aydm'ın</w:t>
      </w:r>
      <w:proofErr w:type="spellEnd"/>
      <w:r w:rsidRPr="00C75942">
        <w:rPr>
          <w:sz w:val="16"/>
          <w:szCs w:val="16"/>
        </w:rPr>
        <w:t xml:space="preserve"> 0506 179 00 47 ve 0538 049 25 83 numaralı hatlardan </w:t>
      </w:r>
      <w:proofErr w:type="spellStart"/>
      <w:r w:rsidRPr="00C75942">
        <w:rPr>
          <w:sz w:val="16"/>
          <w:szCs w:val="16"/>
        </w:rPr>
        <w:t>bylock</w:t>
      </w:r>
      <w:proofErr w:type="spellEnd"/>
      <w:r w:rsidRPr="00C75942">
        <w:rPr>
          <w:sz w:val="16"/>
          <w:szCs w:val="16"/>
        </w:rPr>
        <w:t xml:space="preserve"> uygulamasını hangi tarihler arasında kaç kez kullandığı, </w:t>
      </w:r>
      <w:proofErr w:type="spellStart"/>
      <w:r w:rsidRPr="00C75942">
        <w:rPr>
          <w:sz w:val="16"/>
          <w:szCs w:val="16"/>
        </w:rPr>
        <w:t>Bylock</w:t>
      </w:r>
      <w:proofErr w:type="spellEnd"/>
      <w:r w:rsidRPr="00C75942">
        <w:rPr>
          <w:sz w:val="16"/>
          <w:szCs w:val="16"/>
        </w:rPr>
        <w:t xml:space="preserve"> uygulaması üzerinden sesli görüşme yapıp yapmadığı, yapmışsa kimlerle yaptığı, elektronik posta ve yazılı mesaj sistemini kullanarak örgütsel haberleşme yapıp yapmadığı, (Yazılı mesaj ve e-mail gönderip göndermediği, alıp almadığı) örgütsel haberleşme yapmış ise kimlerle haberleştiği, içerikleri ve örgütsel yazışma yapmış olduğu kişilere ilişkin FETÖ/PDY terör örgütü kapsamında soruşturma olup olmadığının </w:t>
      </w:r>
      <w:proofErr w:type="spellStart"/>
      <w:r w:rsidRPr="00C75942">
        <w:rPr>
          <w:sz w:val="16"/>
          <w:szCs w:val="16"/>
        </w:rPr>
        <w:t>araştınlmaması</w:t>
      </w:r>
      <w:proofErr w:type="spellEnd"/>
      <w:r w:rsidRPr="00C75942">
        <w:rPr>
          <w:sz w:val="16"/>
          <w:szCs w:val="16"/>
        </w:rPr>
        <w:t>,</w:t>
      </w:r>
      <w:proofErr w:type="gramEnd"/>
    </w:p>
    <w:p w:rsidR="00C75942" w:rsidRPr="00C75942" w:rsidRDefault="00C75942" w:rsidP="00C75942">
      <w:pPr>
        <w:rPr>
          <w:sz w:val="16"/>
          <w:szCs w:val="16"/>
        </w:rPr>
      </w:pPr>
      <w:r w:rsidRPr="00C75942">
        <w:rPr>
          <w:sz w:val="16"/>
          <w:szCs w:val="16"/>
        </w:rPr>
        <w:t>3-</w:t>
      </w:r>
      <w:r w:rsidRPr="00C75942">
        <w:rPr>
          <w:sz w:val="16"/>
          <w:szCs w:val="16"/>
        </w:rPr>
        <w:tab/>
        <w:t xml:space="preserve">Sanığa ait </w:t>
      </w:r>
      <w:proofErr w:type="spellStart"/>
      <w:r w:rsidRPr="00C75942">
        <w:rPr>
          <w:sz w:val="16"/>
          <w:szCs w:val="16"/>
        </w:rPr>
        <w:t>Bylock</w:t>
      </w:r>
      <w:proofErr w:type="spellEnd"/>
      <w:r w:rsidRPr="00C75942">
        <w:rPr>
          <w:sz w:val="16"/>
          <w:szCs w:val="16"/>
        </w:rPr>
        <w:t xml:space="preserve"> programının kullanıldığı iddia edilen 0506 179 00 47 - 0538 049 25 83 numaralı hatlara, </w:t>
      </w:r>
      <w:proofErr w:type="spellStart"/>
      <w:r w:rsidRPr="00C75942">
        <w:rPr>
          <w:sz w:val="16"/>
          <w:szCs w:val="16"/>
        </w:rPr>
        <w:t>Bylock</w:t>
      </w:r>
      <w:proofErr w:type="spellEnd"/>
      <w:r w:rsidRPr="00C75942">
        <w:rPr>
          <w:sz w:val="16"/>
          <w:szCs w:val="16"/>
        </w:rPr>
        <w:t xml:space="preserve"> programının ilk kez yüklendiği tarih olarak bildirilen (</w:t>
      </w:r>
      <w:proofErr w:type="gramStart"/>
      <w:r w:rsidRPr="00C75942">
        <w:rPr>
          <w:sz w:val="16"/>
          <w:szCs w:val="16"/>
        </w:rPr>
        <w:t>23/12/2014</w:t>
      </w:r>
      <w:proofErr w:type="gramEnd"/>
      <w:r w:rsidRPr="00C75942">
        <w:rPr>
          <w:sz w:val="16"/>
          <w:szCs w:val="16"/>
        </w:rPr>
        <w:t xml:space="preserve"> ve 25/08/2014) tarihler ile bu tarihlerden sonra bu numaralan arayan ve aranan kayıtlan gösterir HTS raporları temin edilerek, bu hatlardan görüşme yapan kişilerden sanık Hacer Aydın'ı tanıyıp tanımadıktan Hacer Aydın ile görüşüp görüşmediklerinin tespiti ile gerekirse bu kişiler hakkında FETÖ/PDY terör örgütü kapsamında soruşturma bulunup bulunmadığının araştırılmaması,</w:t>
      </w:r>
    </w:p>
    <w:p w:rsidR="00C75942" w:rsidRPr="00C75942" w:rsidRDefault="00C75942" w:rsidP="00C75942">
      <w:pPr>
        <w:rPr>
          <w:sz w:val="16"/>
          <w:szCs w:val="16"/>
        </w:rPr>
      </w:pPr>
      <w:r w:rsidRPr="00C75942">
        <w:rPr>
          <w:sz w:val="16"/>
          <w:szCs w:val="16"/>
        </w:rPr>
        <w:t>4-</w:t>
      </w:r>
      <w:r w:rsidRPr="00C75942">
        <w:rPr>
          <w:sz w:val="16"/>
          <w:szCs w:val="16"/>
        </w:rPr>
        <w:tab/>
      </w:r>
      <w:proofErr w:type="spellStart"/>
      <w:r w:rsidRPr="00C75942">
        <w:rPr>
          <w:sz w:val="16"/>
          <w:szCs w:val="16"/>
        </w:rPr>
        <w:t>Bylock</w:t>
      </w:r>
      <w:proofErr w:type="spellEnd"/>
      <w:r w:rsidRPr="00C75942">
        <w:rPr>
          <w:sz w:val="16"/>
          <w:szCs w:val="16"/>
        </w:rPr>
        <w:t xml:space="preserve"> programının </w:t>
      </w:r>
      <w:proofErr w:type="gramStart"/>
      <w:r w:rsidRPr="00C75942">
        <w:rPr>
          <w:sz w:val="16"/>
          <w:szCs w:val="16"/>
        </w:rPr>
        <w:t>35890103001332</w:t>
      </w:r>
      <w:proofErr w:type="gramEnd"/>
      <w:r w:rsidRPr="00C75942">
        <w:rPr>
          <w:sz w:val="16"/>
          <w:szCs w:val="16"/>
        </w:rPr>
        <w:t>-</w:t>
      </w:r>
      <w:r w:rsidRPr="00C75942">
        <w:rPr>
          <w:sz w:val="16"/>
          <w:szCs w:val="16"/>
        </w:rPr>
        <w:tab/>
        <w:t>35527105389459-35295207070094 ve</w:t>
      </w:r>
    </w:p>
    <w:p w:rsidR="00C75942" w:rsidRPr="00C75942" w:rsidRDefault="00C75942" w:rsidP="00C75942">
      <w:pPr>
        <w:rPr>
          <w:sz w:val="16"/>
          <w:szCs w:val="16"/>
        </w:rPr>
      </w:pPr>
      <w:proofErr w:type="gramStart"/>
      <w:r w:rsidRPr="00C75942">
        <w:rPr>
          <w:sz w:val="16"/>
          <w:szCs w:val="16"/>
        </w:rPr>
        <w:t>35527105389459</w:t>
      </w:r>
      <w:proofErr w:type="gramEnd"/>
      <w:r w:rsidRPr="00C75942">
        <w:rPr>
          <w:sz w:val="16"/>
          <w:szCs w:val="16"/>
        </w:rPr>
        <w:t xml:space="preserve"> IMEI </w:t>
      </w:r>
      <w:proofErr w:type="spellStart"/>
      <w:r w:rsidRPr="00C75942">
        <w:rPr>
          <w:sz w:val="16"/>
          <w:szCs w:val="16"/>
        </w:rPr>
        <w:t>nolu</w:t>
      </w:r>
      <w:proofErr w:type="spellEnd"/>
      <w:r w:rsidRPr="00C75942">
        <w:rPr>
          <w:sz w:val="16"/>
          <w:szCs w:val="16"/>
        </w:rPr>
        <w:t xml:space="preserve"> telefonlarla kullanıldığının bildirilmesi karşısında; IMEI numaralarından araştırma yapılarak, bu telefonların sanık Hacer adına kayıtlı hatlar dışında başka kişiler adına kayıtlı hatlarda kullanılıp kullanılmadığı, başka kişiler adına kayıtlı hatlarda da kullanılmış ise kim/kimler tarafından kullanıldığının tespit edilip araştırılarak sanığın hukuki durumunun belirlenmesi gerekirken belirtilen hususlar yerine getirilmeden sanığın cezalandırılmasına karar verilmesi, </w:t>
      </w:r>
      <w:proofErr w:type="spellStart"/>
      <w:r w:rsidRPr="00C75942">
        <w:rPr>
          <w:sz w:val="16"/>
          <w:szCs w:val="16"/>
        </w:rPr>
        <w:t>CMK'nun</w:t>
      </w:r>
      <w:proofErr w:type="spellEnd"/>
      <w:r w:rsidRPr="00C75942">
        <w:rPr>
          <w:sz w:val="16"/>
          <w:szCs w:val="16"/>
        </w:rPr>
        <w:t xml:space="preserve"> 289/1-h maddesince kesin hukuka aykırılık hallerinden olduğundan sanık </w:t>
      </w:r>
      <w:proofErr w:type="spellStart"/>
      <w:r w:rsidRPr="00C75942">
        <w:rPr>
          <w:sz w:val="16"/>
          <w:szCs w:val="16"/>
        </w:rPr>
        <w:t>müdafıinin</w:t>
      </w:r>
      <w:proofErr w:type="spellEnd"/>
      <w:r w:rsidRPr="00C75942">
        <w:rPr>
          <w:sz w:val="16"/>
          <w:szCs w:val="16"/>
        </w:rPr>
        <w:t xml:space="preserve"> istinaf talebinin kabulü ile </w:t>
      </w:r>
      <w:proofErr w:type="spellStart"/>
      <w:r w:rsidRPr="00C75942">
        <w:rPr>
          <w:sz w:val="16"/>
          <w:szCs w:val="16"/>
        </w:rPr>
        <w:t>CMK'nun</w:t>
      </w:r>
      <w:proofErr w:type="spellEnd"/>
      <w:r w:rsidRPr="00C75942">
        <w:rPr>
          <w:sz w:val="16"/>
          <w:szCs w:val="16"/>
        </w:rPr>
        <w:t xml:space="preserve"> 280/1-b maddesi atfıyla </w:t>
      </w:r>
      <w:proofErr w:type="spellStart"/>
      <w:r w:rsidRPr="00C75942">
        <w:rPr>
          <w:sz w:val="16"/>
          <w:szCs w:val="16"/>
        </w:rPr>
        <w:t>CMK'nun</w:t>
      </w:r>
      <w:proofErr w:type="spellEnd"/>
      <w:r w:rsidRPr="00C75942">
        <w:rPr>
          <w:sz w:val="16"/>
          <w:szCs w:val="16"/>
        </w:rPr>
        <w:t xml:space="preserve"> 289/1-h maddesi uyarınca HÜKMÜN BOZULMASINA dosyanın yeniden incelenmek ve hükmolunmak üzere ilk derece mahkemesine gönderilmesine,</w:t>
      </w:r>
    </w:p>
    <w:p w:rsidR="00C75942" w:rsidRPr="00C75942" w:rsidRDefault="00C75942" w:rsidP="00C75942">
      <w:pPr>
        <w:rPr>
          <w:sz w:val="16"/>
          <w:szCs w:val="16"/>
        </w:rPr>
      </w:pPr>
      <w:r w:rsidRPr="00C75942">
        <w:rPr>
          <w:sz w:val="16"/>
          <w:szCs w:val="16"/>
        </w:rPr>
        <w:lastRenderedPageBreak/>
        <w:t xml:space="preserve">Dosya üzerinde yapılan inceleme sonucu </w:t>
      </w:r>
      <w:proofErr w:type="spellStart"/>
      <w:proofErr w:type="gramStart"/>
      <w:r w:rsidRPr="00C75942">
        <w:rPr>
          <w:sz w:val="16"/>
          <w:szCs w:val="16"/>
        </w:rPr>
        <w:t>CMK.nun</w:t>
      </w:r>
      <w:proofErr w:type="spellEnd"/>
      <w:proofErr w:type="gramEnd"/>
      <w:r w:rsidRPr="00C75942">
        <w:rPr>
          <w:sz w:val="16"/>
          <w:szCs w:val="16"/>
        </w:rPr>
        <w:t xml:space="preserve"> 286/1. Maddesi uyarınca kesin olarak 04/04/2017 tarihinde oy birliği ile karar verildi</w:t>
      </w:r>
    </w:p>
    <w:p w:rsidR="00C75942" w:rsidRPr="00C75942" w:rsidRDefault="00C75942" w:rsidP="00C75942">
      <w:pPr>
        <w:rPr>
          <w:sz w:val="16"/>
          <w:szCs w:val="16"/>
        </w:rPr>
      </w:pPr>
      <w:r w:rsidRPr="00C75942">
        <w:rPr>
          <w:sz w:val="16"/>
          <w:szCs w:val="16"/>
        </w:rPr>
        <w:t>Başkan 31592</w:t>
      </w:r>
    </w:p>
    <w:p w:rsidR="00C75942" w:rsidRPr="00C75942" w:rsidRDefault="00C75942" w:rsidP="00C75942">
      <w:pPr>
        <w:rPr>
          <w:sz w:val="16"/>
          <w:szCs w:val="16"/>
        </w:rPr>
      </w:pPr>
      <w:r w:rsidRPr="00C75942">
        <w:rPr>
          <w:sz w:val="16"/>
          <w:szCs w:val="16"/>
        </w:rPr>
        <w:t>Üye 37064</w:t>
      </w:r>
    </w:p>
    <w:p w:rsidR="00C75942" w:rsidRPr="00C75942" w:rsidRDefault="00C75942" w:rsidP="00C75942">
      <w:pPr>
        <w:rPr>
          <w:sz w:val="16"/>
          <w:szCs w:val="16"/>
        </w:rPr>
      </w:pPr>
      <w:r w:rsidRPr="00C75942">
        <w:rPr>
          <w:sz w:val="16"/>
          <w:szCs w:val="16"/>
        </w:rPr>
        <w:t>Üye 41129</w:t>
      </w:r>
    </w:p>
    <w:p w:rsidR="00C75942" w:rsidRPr="00C75942" w:rsidRDefault="00C75942" w:rsidP="00C75942">
      <w:pPr>
        <w:rPr>
          <w:sz w:val="16"/>
          <w:szCs w:val="16"/>
        </w:rPr>
      </w:pPr>
      <w:proofErr w:type="gramStart"/>
      <w:r w:rsidRPr="00C75942">
        <w:rPr>
          <w:sz w:val="16"/>
          <w:szCs w:val="16"/>
        </w:rPr>
        <w:t>Katip</w:t>
      </w:r>
      <w:proofErr w:type="gramEnd"/>
      <w:r w:rsidRPr="00C75942">
        <w:rPr>
          <w:sz w:val="16"/>
          <w:szCs w:val="16"/>
        </w:rPr>
        <w:t xml:space="preserve"> 117334</w:t>
      </w:r>
    </w:p>
    <w:p w:rsidR="00C75942" w:rsidRDefault="00C75942">
      <w:pPr>
        <w:rPr>
          <w:sz w:val="2"/>
          <w:szCs w:val="2"/>
        </w:rPr>
      </w:pPr>
    </w:p>
    <w:sectPr w:rsidR="00C75942">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B25" w:rsidRDefault="002C5B25">
      <w:r>
        <w:separator/>
      </w:r>
    </w:p>
  </w:endnote>
  <w:endnote w:type="continuationSeparator" w:id="0">
    <w:p w:rsidR="002C5B25" w:rsidRDefault="002C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B25" w:rsidRDefault="002C5B25"/>
  </w:footnote>
  <w:footnote w:type="continuationSeparator" w:id="0">
    <w:p w:rsidR="002C5B25" w:rsidRDefault="002C5B2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AF8"/>
    <w:rsid w:val="001C3C1A"/>
    <w:rsid w:val="002C5B25"/>
    <w:rsid w:val="0066659A"/>
    <w:rsid w:val="00A34AF8"/>
    <w:rsid w:val="00C759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3">
    <w:name w:val="Gövde metni (3)_"/>
    <w:basedOn w:val="VarsaylanParagrafYazTipi"/>
    <w:link w:val="Gvdemetni30"/>
    <w:rPr>
      <w:rFonts w:ascii="Times New Roman" w:eastAsia="Times New Roman" w:hAnsi="Times New Roman" w:cs="Times New Roman"/>
      <w:b w:val="0"/>
      <w:bCs w:val="0"/>
      <w:i/>
      <w:iCs/>
      <w:smallCaps w:val="0"/>
      <w:strike w:val="0"/>
      <w:spacing w:val="0"/>
      <w:sz w:val="16"/>
      <w:szCs w:val="16"/>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16"/>
      <w:szCs w:val="16"/>
      <w:u w:val="none"/>
    </w:rPr>
  </w:style>
  <w:style w:type="character" w:customStyle="1" w:styleId="Gvdemetni22ptbolukbraklyor">
    <w:name w:val="Gövde metni (2) + 2 pt boşluk bırakılıyor"/>
    <w:basedOn w:val="Gvdemetni2"/>
    <w:rPr>
      <w:rFonts w:ascii="Times New Roman" w:eastAsia="Times New Roman" w:hAnsi="Times New Roman" w:cs="Times New Roman"/>
      <w:b w:val="0"/>
      <w:bCs w:val="0"/>
      <w:i w:val="0"/>
      <w:iCs w:val="0"/>
      <w:smallCaps w:val="0"/>
      <w:strike w:val="0"/>
      <w:color w:val="000000"/>
      <w:spacing w:val="40"/>
      <w:w w:val="100"/>
      <w:position w:val="0"/>
      <w:sz w:val="16"/>
      <w:szCs w:val="16"/>
      <w:u w:val="non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val="0"/>
      <w:bCs w:val="0"/>
      <w:i w:val="0"/>
      <w:iCs w:val="0"/>
      <w:smallCaps w:val="0"/>
      <w:strike w:val="0"/>
      <w:sz w:val="16"/>
      <w:szCs w:val="16"/>
      <w:u w:val="none"/>
    </w:rPr>
  </w:style>
  <w:style w:type="character" w:customStyle="1" w:styleId="Gvdemetni285ptKaln">
    <w:name w:val="Gövde metni (2) + 8;5 pt;Kalın"/>
    <w:basedOn w:val="Gvdemetni2"/>
    <w:rPr>
      <w:rFonts w:ascii="Times New Roman" w:eastAsia="Times New Roman" w:hAnsi="Times New Roman" w:cs="Times New Roman"/>
      <w:b/>
      <w:bCs/>
      <w:i w:val="0"/>
      <w:iCs w:val="0"/>
      <w:smallCaps w:val="0"/>
      <w:strike w:val="0"/>
      <w:color w:val="000000"/>
      <w:spacing w:val="0"/>
      <w:w w:val="100"/>
      <w:position w:val="0"/>
      <w:sz w:val="17"/>
      <w:szCs w:val="17"/>
      <w:u w:val="none"/>
      <w:lang w:val="tr-TR" w:eastAsia="tr-TR" w:bidi="tr-TR"/>
    </w:rPr>
  </w:style>
  <w:style w:type="character" w:customStyle="1" w:styleId="Gvdemetni41">
    <w:name w:val="Gövde metni (4)"/>
    <w:basedOn w:val="Gvdemetni4"/>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tr-TR" w:eastAsia="tr-TR" w:bidi="tr-TR"/>
    </w:rPr>
  </w:style>
  <w:style w:type="character" w:customStyle="1" w:styleId="Gvdemetni7">
    <w:name w:val="Gövde metni (7)_"/>
    <w:basedOn w:val="VarsaylanParagrafYazTipi"/>
    <w:link w:val="Gvdemetni70"/>
    <w:rPr>
      <w:rFonts w:ascii="Tahoma" w:eastAsia="Tahoma" w:hAnsi="Tahoma" w:cs="Tahoma"/>
      <w:b w:val="0"/>
      <w:bCs w:val="0"/>
      <w:i w:val="0"/>
      <w:iCs w:val="0"/>
      <w:smallCaps w:val="0"/>
      <w:strike w:val="0"/>
      <w:spacing w:val="0"/>
      <w:sz w:val="21"/>
      <w:szCs w:val="21"/>
      <w:u w:val="none"/>
    </w:rPr>
  </w:style>
  <w:style w:type="character" w:customStyle="1" w:styleId="Gvdemetni6">
    <w:name w:val="Gövde metni (6)_"/>
    <w:basedOn w:val="VarsaylanParagrafYazTipi"/>
    <w:link w:val="Gvdemetni60"/>
    <w:rPr>
      <w:rFonts w:ascii="Times New Roman" w:eastAsia="Times New Roman" w:hAnsi="Times New Roman" w:cs="Times New Roman"/>
      <w:b w:val="0"/>
      <w:bCs w:val="0"/>
      <w:i w:val="0"/>
      <w:iCs w:val="0"/>
      <w:smallCaps w:val="0"/>
      <w:strike w:val="0"/>
      <w:sz w:val="16"/>
      <w:szCs w:val="16"/>
      <w:u w:val="none"/>
    </w:rPr>
  </w:style>
  <w:style w:type="character" w:customStyle="1" w:styleId="Gvdemetni5">
    <w:name w:val="Gövde metni (5)_"/>
    <w:basedOn w:val="VarsaylanParagrafYazTipi"/>
    <w:link w:val="Gvdemetni50"/>
    <w:rPr>
      <w:rFonts w:ascii="Times New Roman" w:eastAsia="Times New Roman" w:hAnsi="Times New Roman" w:cs="Times New Roman"/>
      <w:b w:val="0"/>
      <w:bCs w:val="0"/>
      <w:i/>
      <w:iCs/>
      <w:smallCaps w:val="0"/>
      <w:strike w:val="0"/>
      <w:spacing w:val="-10"/>
      <w:sz w:val="17"/>
      <w:szCs w:val="17"/>
      <w:u w:val="none"/>
    </w:rPr>
  </w:style>
  <w:style w:type="character" w:customStyle="1" w:styleId="Gvdemetni5talikdeil0ptbolukbraklyor">
    <w:name w:val="Gövde metni (5) + İtalik değil;0 pt boşluk bırakılıyor"/>
    <w:basedOn w:val="Gvdemetni5"/>
    <w:rPr>
      <w:rFonts w:ascii="Times New Roman" w:eastAsia="Times New Roman" w:hAnsi="Times New Roman" w:cs="Times New Roman"/>
      <w:b w:val="0"/>
      <w:bCs w:val="0"/>
      <w:i/>
      <w:iCs/>
      <w:smallCaps w:val="0"/>
      <w:strike w:val="0"/>
      <w:color w:val="000000"/>
      <w:spacing w:val="0"/>
      <w:w w:val="100"/>
      <w:position w:val="0"/>
      <w:sz w:val="17"/>
      <w:szCs w:val="17"/>
      <w:u w:val="none"/>
    </w:rPr>
  </w:style>
  <w:style w:type="character" w:customStyle="1" w:styleId="Gvdemetni51">
    <w:name w:val="Gövde metni (5)"/>
    <w:basedOn w:val="Gvdemetni5"/>
    <w:rPr>
      <w:rFonts w:ascii="Times New Roman" w:eastAsia="Times New Roman" w:hAnsi="Times New Roman" w:cs="Times New Roman"/>
      <w:b w:val="0"/>
      <w:bCs w:val="0"/>
      <w:i/>
      <w:iCs/>
      <w:smallCaps w:val="0"/>
      <w:strike w:val="0"/>
      <w:color w:val="000000"/>
      <w:spacing w:val="-10"/>
      <w:w w:val="100"/>
      <w:position w:val="0"/>
      <w:sz w:val="17"/>
      <w:szCs w:val="17"/>
      <w:u w:val="single"/>
      <w:lang w:val="tr-TR" w:eastAsia="tr-TR" w:bidi="tr-TR"/>
    </w:rPr>
  </w:style>
  <w:style w:type="character" w:customStyle="1" w:styleId="Gvdemetni6Tahoma55pt">
    <w:name w:val="Gövde metni (6) + Tahoma;5;5 pt"/>
    <w:basedOn w:val="Gvdemetni6"/>
    <w:rPr>
      <w:rFonts w:ascii="Tahoma" w:eastAsia="Tahoma" w:hAnsi="Tahoma" w:cs="Tahoma"/>
      <w:b w:val="0"/>
      <w:bCs w:val="0"/>
      <w:i w:val="0"/>
      <w:iCs w:val="0"/>
      <w:smallCaps w:val="0"/>
      <w:strike w:val="0"/>
      <w:color w:val="000000"/>
      <w:spacing w:val="0"/>
      <w:w w:val="100"/>
      <w:position w:val="0"/>
      <w:sz w:val="11"/>
      <w:szCs w:val="11"/>
      <w:u w:val="none"/>
      <w:lang w:val="tr-TR" w:eastAsia="tr-TR" w:bidi="tr-TR"/>
    </w:rPr>
  </w:style>
  <w:style w:type="character" w:customStyle="1" w:styleId="Gvdemetni665ptKaln">
    <w:name w:val="Gövde metni (6) + 6;5 pt;Kalın"/>
    <w:basedOn w:val="Gvdemetni6"/>
    <w:rPr>
      <w:rFonts w:ascii="Times New Roman" w:eastAsia="Times New Roman" w:hAnsi="Times New Roman" w:cs="Times New Roman"/>
      <w:b/>
      <w:bCs/>
      <w:i w:val="0"/>
      <w:iCs w:val="0"/>
      <w:smallCaps w:val="0"/>
      <w:strike w:val="0"/>
      <w:color w:val="000000"/>
      <w:spacing w:val="0"/>
      <w:w w:val="100"/>
      <w:position w:val="0"/>
      <w:sz w:val="13"/>
      <w:szCs w:val="13"/>
      <w:u w:val="none"/>
      <w:lang w:val="tr-TR" w:eastAsia="tr-TR" w:bidi="tr-TR"/>
    </w:rPr>
  </w:style>
  <w:style w:type="character" w:customStyle="1" w:styleId="Gvdemetni6Tahoma">
    <w:name w:val="Gövde metni (6) + Tahoma"/>
    <w:basedOn w:val="Gvdemetni6"/>
    <w:rPr>
      <w:rFonts w:ascii="Tahoma" w:eastAsia="Tahoma" w:hAnsi="Tahoma" w:cs="Tahoma"/>
      <w:b w:val="0"/>
      <w:bCs w:val="0"/>
      <w:i w:val="0"/>
      <w:iCs w:val="0"/>
      <w:smallCaps w:val="0"/>
      <w:strike w:val="0"/>
      <w:color w:val="000000"/>
      <w:spacing w:val="0"/>
      <w:w w:val="100"/>
      <w:position w:val="0"/>
      <w:sz w:val="16"/>
      <w:szCs w:val="16"/>
      <w:u w:val="none"/>
      <w:lang w:val="tr-TR" w:eastAsia="tr-TR" w:bidi="tr-TR"/>
    </w:rPr>
  </w:style>
  <w:style w:type="character" w:customStyle="1" w:styleId="Gvdemetni60ptbolukbraklyor">
    <w:name w:val="Gövde metni (6) + 0 pt boşluk bırakılıyor"/>
    <w:basedOn w:val="Gvdemetni6"/>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tr-TR" w:eastAsia="tr-TR" w:bidi="tr-TR"/>
    </w:rPr>
  </w:style>
  <w:style w:type="character" w:customStyle="1" w:styleId="Gvdemetni655pt">
    <w:name w:val="Gövde metni (6) + 5;5 pt"/>
    <w:basedOn w:val="Gvdemetni6"/>
    <w:rPr>
      <w:rFonts w:ascii="Times New Roman" w:eastAsia="Times New Roman" w:hAnsi="Times New Roman" w:cs="Times New Roman"/>
      <w:b w:val="0"/>
      <w:bCs w:val="0"/>
      <w:i w:val="0"/>
      <w:iCs w:val="0"/>
      <w:smallCaps w:val="0"/>
      <w:strike w:val="0"/>
      <w:color w:val="000000"/>
      <w:spacing w:val="0"/>
      <w:w w:val="100"/>
      <w:position w:val="0"/>
      <w:sz w:val="11"/>
      <w:szCs w:val="11"/>
      <w:u w:val="none"/>
      <w:lang w:val="tr-TR" w:eastAsia="tr-TR" w:bidi="tr-TR"/>
    </w:rPr>
  </w:style>
  <w:style w:type="paragraph" w:customStyle="1" w:styleId="Gvdemetni30">
    <w:name w:val="Gövde metni (3)"/>
    <w:basedOn w:val="Normal"/>
    <w:link w:val="Gvdemetni3"/>
    <w:pPr>
      <w:shd w:val="clear" w:color="auto" w:fill="FFFFFF"/>
      <w:spacing w:line="221" w:lineRule="exact"/>
      <w:jc w:val="center"/>
    </w:pPr>
    <w:rPr>
      <w:rFonts w:ascii="Times New Roman" w:eastAsia="Times New Roman" w:hAnsi="Times New Roman" w:cs="Times New Roman"/>
      <w:i/>
      <w:iCs/>
      <w:sz w:val="16"/>
      <w:szCs w:val="16"/>
    </w:rPr>
  </w:style>
  <w:style w:type="paragraph" w:customStyle="1" w:styleId="Gvdemetni20">
    <w:name w:val="Gövde metni (2)"/>
    <w:basedOn w:val="Normal"/>
    <w:link w:val="Gvdemetni2"/>
    <w:pPr>
      <w:shd w:val="clear" w:color="auto" w:fill="FFFFFF"/>
      <w:spacing w:before="180" w:line="182" w:lineRule="exact"/>
      <w:jc w:val="center"/>
    </w:pPr>
    <w:rPr>
      <w:rFonts w:ascii="Times New Roman" w:eastAsia="Times New Roman" w:hAnsi="Times New Roman" w:cs="Times New Roman"/>
      <w:sz w:val="16"/>
      <w:szCs w:val="16"/>
    </w:rPr>
  </w:style>
  <w:style w:type="paragraph" w:customStyle="1" w:styleId="Gvdemetni40">
    <w:name w:val="Gövde metni (4)"/>
    <w:basedOn w:val="Normal"/>
    <w:link w:val="Gvdemetni4"/>
    <w:pPr>
      <w:shd w:val="clear" w:color="auto" w:fill="FFFFFF"/>
      <w:spacing w:after="180" w:line="182" w:lineRule="exact"/>
      <w:jc w:val="center"/>
    </w:pPr>
    <w:rPr>
      <w:rFonts w:ascii="Times New Roman" w:eastAsia="Times New Roman" w:hAnsi="Times New Roman" w:cs="Times New Roman"/>
      <w:sz w:val="16"/>
      <w:szCs w:val="16"/>
    </w:rPr>
  </w:style>
  <w:style w:type="paragraph" w:customStyle="1" w:styleId="Gvdemetni70">
    <w:name w:val="Gövde metni (7)"/>
    <w:basedOn w:val="Normal"/>
    <w:link w:val="Gvdemetni7"/>
    <w:pPr>
      <w:shd w:val="clear" w:color="auto" w:fill="FFFFFF"/>
      <w:spacing w:line="202" w:lineRule="exact"/>
    </w:pPr>
    <w:rPr>
      <w:rFonts w:ascii="Tahoma" w:eastAsia="Tahoma" w:hAnsi="Tahoma" w:cs="Tahoma"/>
      <w:sz w:val="21"/>
      <w:szCs w:val="21"/>
    </w:rPr>
  </w:style>
  <w:style w:type="paragraph" w:customStyle="1" w:styleId="Gvdemetni60">
    <w:name w:val="Gövde metni (6)"/>
    <w:basedOn w:val="Normal"/>
    <w:link w:val="Gvdemetni6"/>
    <w:pPr>
      <w:shd w:val="clear" w:color="auto" w:fill="FFFFFF"/>
      <w:spacing w:line="0" w:lineRule="atLeast"/>
      <w:jc w:val="both"/>
    </w:pPr>
    <w:rPr>
      <w:rFonts w:ascii="Times New Roman" w:eastAsia="Times New Roman" w:hAnsi="Times New Roman" w:cs="Times New Roman"/>
      <w:sz w:val="16"/>
      <w:szCs w:val="16"/>
    </w:rPr>
  </w:style>
  <w:style w:type="paragraph" w:customStyle="1" w:styleId="Gvdemetni50">
    <w:name w:val="Gövde metni (5)"/>
    <w:basedOn w:val="Normal"/>
    <w:link w:val="Gvdemetni5"/>
    <w:pPr>
      <w:shd w:val="clear" w:color="auto" w:fill="FFFFFF"/>
      <w:spacing w:before="480" w:line="0" w:lineRule="atLeast"/>
      <w:jc w:val="both"/>
    </w:pPr>
    <w:rPr>
      <w:rFonts w:ascii="Times New Roman" w:eastAsia="Times New Roman" w:hAnsi="Times New Roman" w:cs="Times New Roman"/>
      <w:i/>
      <w:iCs/>
      <w:spacing w:val="-1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3">
    <w:name w:val="Gövde metni (3)_"/>
    <w:basedOn w:val="VarsaylanParagrafYazTipi"/>
    <w:link w:val="Gvdemetni30"/>
    <w:rPr>
      <w:rFonts w:ascii="Times New Roman" w:eastAsia="Times New Roman" w:hAnsi="Times New Roman" w:cs="Times New Roman"/>
      <w:b w:val="0"/>
      <w:bCs w:val="0"/>
      <w:i/>
      <w:iCs/>
      <w:smallCaps w:val="0"/>
      <w:strike w:val="0"/>
      <w:spacing w:val="0"/>
      <w:sz w:val="16"/>
      <w:szCs w:val="16"/>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16"/>
      <w:szCs w:val="16"/>
      <w:u w:val="none"/>
    </w:rPr>
  </w:style>
  <w:style w:type="character" w:customStyle="1" w:styleId="Gvdemetni22ptbolukbraklyor">
    <w:name w:val="Gövde metni (2) + 2 pt boşluk bırakılıyor"/>
    <w:basedOn w:val="Gvdemetni2"/>
    <w:rPr>
      <w:rFonts w:ascii="Times New Roman" w:eastAsia="Times New Roman" w:hAnsi="Times New Roman" w:cs="Times New Roman"/>
      <w:b w:val="0"/>
      <w:bCs w:val="0"/>
      <w:i w:val="0"/>
      <w:iCs w:val="0"/>
      <w:smallCaps w:val="0"/>
      <w:strike w:val="0"/>
      <w:color w:val="000000"/>
      <w:spacing w:val="40"/>
      <w:w w:val="100"/>
      <w:position w:val="0"/>
      <w:sz w:val="16"/>
      <w:szCs w:val="16"/>
      <w:u w:val="non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val="0"/>
      <w:bCs w:val="0"/>
      <w:i w:val="0"/>
      <w:iCs w:val="0"/>
      <w:smallCaps w:val="0"/>
      <w:strike w:val="0"/>
      <w:sz w:val="16"/>
      <w:szCs w:val="16"/>
      <w:u w:val="none"/>
    </w:rPr>
  </w:style>
  <w:style w:type="character" w:customStyle="1" w:styleId="Gvdemetni285ptKaln">
    <w:name w:val="Gövde metni (2) + 8;5 pt;Kalın"/>
    <w:basedOn w:val="Gvdemetni2"/>
    <w:rPr>
      <w:rFonts w:ascii="Times New Roman" w:eastAsia="Times New Roman" w:hAnsi="Times New Roman" w:cs="Times New Roman"/>
      <w:b/>
      <w:bCs/>
      <w:i w:val="0"/>
      <w:iCs w:val="0"/>
      <w:smallCaps w:val="0"/>
      <w:strike w:val="0"/>
      <w:color w:val="000000"/>
      <w:spacing w:val="0"/>
      <w:w w:val="100"/>
      <w:position w:val="0"/>
      <w:sz w:val="17"/>
      <w:szCs w:val="17"/>
      <w:u w:val="none"/>
      <w:lang w:val="tr-TR" w:eastAsia="tr-TR" w:bidi="tr-TR"/>
    </w:rPr>
  </w:style>
  <w:style w:type="character" w:customStyle="1" w:styleId="Gvdemetni41">
    <w:name w:val="Gövde metni (4)"/>
    <w:basedOn w:val="Gvdemetni4"/>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tr-TR" w:eastAsia="tr-TR" w:bidi="tr-TR"/>
    </w:rPr>
  </w:style>
  <w:style w:type="character" w:customStyle="1" w:styleId="Gvdemetni7">
    <w:name w:val="Gövde metni (7)_"/>
    <w:basedOn w:val="VarsaylanParagrafYazTipi"/>
    <w:link w:val="Gvdemetni70"/>
    <w:rPr>
      <w:rFonts w:ascii="Tahoma" w:eastAsia="Tahoma" w:hAnsi="Tahoma" w:cs="Tahoma"/>
      <w:b w:val="0"/>
      <w:bCs w:val="0"/>
      <w:i w:val="0"/>
      <w:iCs w:val="0"/>
      <w:smallCaps w:val="0"/>
      <w:strike w:val="0"/>
      <w:spacing w:val="0"/>
      <w:sz w:val="21"/>
      <w:szCs w:val="21"/>
      <w:u w:val="none"/>
    </w:rPr>
  </w:style>
  <w:style w:type="character" w:customStyle="1" w:styleId="Gvdemetni6">
    <w:name w:val="Gövde metni (6)_"/>
    <w:basedOn w:val="VarsaylanParagrafYazTipi"/>
    <w:link w:val="Gvdemetni60"/>
    <w:rPr>
      <w:rFonts w:ascii="Times New Roman" w:eastAsia="Times New Roman" w:hAnsi="Times New Roman" w:cs="Times New Roman"/>
      <w:b w:val="0"/>
      <w:bCs w:val="0"/>
      <w:i w:val="0"/>
      <w:iCs w:val="0"/>
      <w:smallCaps w:val="0"/>
      <w:strike w:val="0"/>
      <w:sz w:val="16"/>
      <w:szCs w:val="16"/>
      <w:u w:val="none"/>
    </w:rPr>
  </w:style>
  <w:style w:type="character" w:customStyle="1" w:styleId="Gvdemetni5">
    <w:name w:val="Gövde metni (5)_"/>
    <w:basedOn w:val="VarsaylanParagrafYazTipi"/>
    <w:link w:val="Gvdemetni50"/>
    <w:rPr>
      <w:rFonts w:ascii="Times New Roman" w:eastAsia="Times New Roman" w:hAnsi="Times New Roman" w:cs="Times New Roman"/>
      <w:b w:val="0"/>
      <w:bCs w:val="0"/>
      <w:i/>
      <w:iCs/>
      <w:smallCaps w:val="0"/>
      <w:strike w:val="0"/>
      <w:spacing w:val="-10"/>
      <w:sz w:val="17"/>
      <w:szCs w:val="17"/>
      <w:u w:val="none"/>
    </w:rPr>
  </w:style>
  <w:style w:type="character" w:customStyle="1" w:styleId="Gvdemetni5talikdeil0ptbolukbraklyor">
    <w:name w:val="Gövde metni (5) + İtalik değil;0 pt boşluk bırakılıyor"/>
    <w:basedOn w:val="Gvdemetni5"/>
    <w:rPr>
      <w:rFonts w:ascii="Times New Roman" w:eastAsia="Times New Roman" w:hAnsi="Times New Roman" w:cs="Times New Roman"/>
      <w:b w:val="0"/>
      <w:bCs w:val="0"/>
      <w:i/>
      <w:iCs/>
      <w:smallCaps w:val="0"/>
      <w:strike w:val="0"/>
      <w:color w:val="000000"/>
      <w:spacing w:val="0"/>
      <w:w w:val="100"/>
      <w:position w:val="0"/>
      <w:sz w:val="17"/>
      <w:szCs w:val="17"/>
      <w:u w:val="none"/>
    </w:rPr>
  </w:style>
  <w:style w:type="character" w:customStyle="1" w:styleId="Gvdemetni51">
    <w:name w:val="Gövde metni (5)"/>
    <w:basedOn w:val="Gvdemetni5"/>
    <w:rPr>
      <w:rFonts w:ascii="Times New Roman" w:eastAsia="Times New Roman" w:hAnsi="Times New Roman" w:cs="Times New Roman"/>
      <w:b w:val="0"/>
      <w:bCs w:val="0"/>
      <w:i/>
      <w:iCs/>
      <w:smallCaps w:val="0"/>
      <w:strike w:val="0"/>
      <w:color w:val="000000"/>
      <w:spacing w:val="-10"/>
      <w:w w:val="100"/>
      <w:position w:val="0"/>
      <w:sz w:val="17"/>
      <w:szCs w:val="17"/>
      <w:u w:val="single"/>
      <w:lang w:val="tr-TR" w:eastAsia="tr-TR" w:bidi="tr-TR"/>
    </w:rPr>
  </w:style>
  <w:style w:type="character" w:customStyle="1" w:styleId="Gvdemetni6Tahoma55pt">
    <w:name w:val="Gövde metni (6) + Tahoma;5;5 pt"/>
    <w:basedOn w:val="Gvdemetni6"/>
    <w:rPr>
      <w:rFonts w:ascii="Tahoma" w:eastAsia="Tahoma" w:hAnsi="Tahoma" w:cs="Tahoma"/>
      <w:b w:val="0"/>
      <w:bCs w:val="0"/>
      <w:i w:val="0"/>
      <w:iCs w:val="0"/>
      <w:smallCaps w:val="0"/>
      <w:strike w:val="0"/>
      <w:color w:val="000000"/>
      <w:spacing w:val="0"/>
      <w:w w:val="100"/>
      <w:position w:val="0"/>
      <w:sz w:val="11"/>
      <w:szCs w:val="11"/>
      <w:u w:val="none"/>
      <w:lang w:val="tr-TR" w:eastAsia="tr-TR" w:bidi="tr-TR"/>
    </w:rPr>
  </w:style>
  <w:style w:type="character" w:customStyle="1" w:styleId="Gvdemetni665ptKaln">
    <w:name w:val="Gövde metni (6) + 6;5 pt;Kalın"/>
    <w:basedOn w:val="Gvdemetni6"/>
    <w:rPr>
      <w:rFonts w:ascii="Times New Roman" w:eastAsia="Times New Roman" w:hAnsi="Times New Roman" w:cs="Times New Roman"/>
      <w:b/>
      <w:bCs/>
      <w:i w:val="0"/>
      <w:iCs w:val="0"/>
      <w:smallCaps w:val="0"/>
      <w:strike w:val="0"/>
      <w:color w:val="000000"/>
      <w:spacing w:val="0"/>
      <w:w w:val="100"/>
      <w:position w:val="0"/>
      <w:sz w:val="13"/>
      <w:szCs w:val="13"/>
      <w:u w:val="none"/>
      <w:lang w:val="tr-TR" w:eastAsia="tr-TR" w:bidi="tr-TR"/>
    </w:rPr>
  </w:style>
  <w:style w:type="character" w:customStyle="1" w:styleId="Gvdemetni6Tahoma">
    <w:name w:val="Gövde metni (6) + Tahoma"/>
    <w:basedOn w:val="Gvdemetni6"/>
    <w:rPr>
      <w:rFonts w:ascii="Tahoma" w:eastAsia="Tahoma" w:hAnsi="Tahoma" w:cs="Tahoma"/>
      <w:b w:val="0"/>
      <w:bCs w:val="0"/>
      <w:i w:val="0"/>
      <w:iCs w:val="0"/>
      <w:smallCaps w:val="0"/>
      <w:strike w:val="0"/>
      <w:color w:val="000000"/>
      <w:spacing w:val="0"/>
      <w:w w:val="100"/>
      <w:position w:val="0"/>
      <w:sz w:val="16"/>
      <w:szCs w:val="16"/>
      <w:u w:val="none"/>
      <w:lang w:val="tr-TR" w:eastAsia="tr-TR" w:bidi="tr-TR"/>
    </w:rPr>
  </w:style>
  <w:style w:type="character" w:customStyle="1" w:styleId="Gvdemetni60ptbolukbraklyor">
    <w:name w:val="Gövde metni (6) + 0 pt boşluk bırakılıyor"/>
    <w:basedOn w:val="Gvdemetni6"/>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tr-TR" w:eastAsia="tr-TR" w:bidi="tr-TR"/>
    </w:rPr>
  </w:style>
  <w:style w:type="character" w:customStyle="1" w:styleId="Gvdemetni655pt">
    <w:name w:val="Gövde metni (6) + 5;5 pt"/>
    <w:basedOn w:val="Gvdemetni6"/>
    <w:rPr>
      <w:rFonts w:ascii="Times New Roman" w:eastAsia="Times New Roman" w:hAnsi="Times New Roman" w:cs="Times New Roman"/>
      <w:b w:val="0"/>
      <w:bCs w:val="0"/>
      <w:i w:val="0"/>
      <w:iCs w:val="0"/>
      <w:smallCaps w:val="0"/>
      <w:strike w:val="0"/>
      <w:color w:val="000000"/>
      <w:spacing w:val="0"/>
      <w:w w:val="100"/>
      <w:position w:val="0"/>
      <w:sz w:val="11"/>
      <w:szCs w:val="11"/>
      <w:u w:val="none"/>
      <w:lang w:val="tr-TR" w:eastAsia="tr-TR" w:bidi="tr-TR"/>
    </w:rPr>
  </w:style>
  <w:style w:type="paragraph" w:customStyle="1" w:styleId="Gvdemetni30">
    <w:name w:val="Gövde metni (3)"/>
    <w:basedOn w:val="Normal"/>
    <w:link w:val="Gvdemetni3"/>
    <w:pPr>
      <w:shd w:val="clear" w:color="auto" w:fill="FFFFFF"/>
      <w:spacing w:line="221" w:lineRule="exact"/>
      <w:jc w:val="center"/>
    </w:pPr>
    <w:rPr>
      <w:rFonts w:ascii="Times New Roman" w:eastAsia="Times New Roman" w:hAnsi="Times New Roman" w:cs="Times New Roman"/>
      <w:i/>
      <w:iCs/>
      <w:sz w:val="16"/>
      <w:szCs w:val="16"/>
    </w:rPr>
  </w:style>
  <w:style w:type="paragraph" w:customStyle="1" w:styleId="Gvdemetni20">
    <w:name w:val="Gövde metni (2)"/>
    <w:basedOn w:val="Normal"/>
    <w:link w:val="Gvdemetni2"/>
    <w:pPr>
      <w:shd w:val="clear" w:color="auto" w:fill="FFFFFF"/>
      <w:spacing w:before="180" w:line="182" w:lineRule="exact"/>
      <w:jc w:val="center"/>
    </w:pPr>
    <w:rPr>
      <w:rFonts w:ascii="Times New Roman" w:eastAsia="Times New Roman" w:hAnsi="Times New Roman" w:cs="Times New Roman"/>
      <w:sz w:val="16"/>
      <w:szCs w:val="16"/>
    </w:rPr>
  </w:style>
  <w:style w:type="paragraph" w:customStyle="1" w:styleId="Gvdemetni40">
    <w:name w:val="Gövde metni (4)"/>
    <w:basedOn w:val="Normal"/>
    <w:link w:val="Gvdemetni4"/>
    <w:pPr>
      <w:shd w:val="clear" w:color="auto" w:fill="FFFFFF"/>
      <w:spacing w:after="180" w:line="182" w:lineRule="exact"/>
      <w:jc w:val="center"/>
    </w:pPr>
    <w:rPr>
      <w:rFonts w:ascii="Times New Roman" w:eastAsia="Times New Roman" w:hAnsi="Times New Roman" w:cs="Times New Roman"/>
      <w:sz w:val="16"/>
      <w:szCs w:val="16"/>
    </w:rPr>
  </w:style>
  <w:style w:type="paragraph" w:customStyle="1" w:styleId="Gvdemetni70">
    <w:name w:val="Gövde metni (7)"/>
    <w:basedOn w:val="Normal"/>
    <w:link w:val="Gvdemetni7"/>
    <w:pPr>
      <w:shd w:val="clear" w:color="auto" w:fill="FFFFFF"/>
      <w:spacing w:line="202" w:lineRule="exact"/>
    </w:pPr>
    <w:rPr>
      <w:rFonts w:ascii="Tahoma" w:eastAsia="Tahoma" w:hAnsi="Tahoma" w:cs="Tahoma"/>
      <w:sz w:val="21"/>
      <w:szCs w:val="21"/>
    </w:rPr>
  </w:style>
  <w:style w:type="paragraph" w:customStyle="1" w:styleId="Gvdemetni60">
    <w:name w:val="Gövde metni (6)"/>
    <w:basedOn w:val="Normal"/>
    <w:link w:val="Gvdemetni6"/>
    <w:pPr>
      <w:shd w:val="clear" w:color="auto" w:fill="FFFFFF"/>
      <w:spacing w:line="0" w:lineRule="atLeast"/>
      <w:jc w:val="both"/>
    </w:pPr>
    <w:rPr>
      <w:rFonts w:ascii="Times New Roman" w:eastAsia="Times New Roman" w:hAnsi="Times New Roman" w:cs="Times New Roman"/>
      <w:sz w:val="16"/>
      <w:szCs w:val="16"/>
    </w:rPr>
  </w:style>
  <w:style w:type="paragraph" w:customStyle="1" w:styleId="Gvdemetni50">
    <w:name w:val="Gövde metni (5)"/>
    <w:basedOn w:val="Normal"/>
    <w:link w:val="Gvdemetni5"/>
    <w:pPr>
      <w:shd w:val="clear" w:color="auto" w:fill="FFFFFF"/>
      <w:spacing w:before="480" w:line="0" w:lineRule="atLeast"/>
      <w:jc w:val="both"/>
    </w:pPr>
    <w:rPr>
      <w:rFonts w:ascii="Times New Roman" w:eastAsia="Times New Roman" w:hAnsi="Times New Roman" w:cs="Times New Roman"/>
      <w:i/>
      <w:iCs/>
      <w:spacing w:val="-1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5127</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Yeşim</dc:creator>
  <cp:lastModifiedBy>Yeşim</cp:lastModifiedBy>
  <cp:revision>2</cp:revision>
  <dcterms:created xsi:type="dcterms:W3CDTF">2017-04-22T13:04:00Z</dcterms:created>
  <dcterms:modified xsi:type="dcterms:W3CDTF">2017-04-22T13:11:00Z</dcterms:modified>
</cp:coreProperties>
</file>