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17" w:rsidRPr="007D1D17" w:rsidRDefault="007D1D17" w:rsidP="007D1D17">
      <w:pPr>
        <w:spacing w:line="253" w:lineRule="atLeast"/>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 </w:t>
      </w:r>
    </w:p>
    <w:p w:rsidR="007D1D17" w:rsidRPr="007D1D17" w:rsidRDefault="007D1D17" w:rsidP="007D1D17">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7D1D17">
        <w:rPr>
          <w:rFonts w:ascii="Times New Roman" w:eastAsia="Times New Roman" w:hAnsi="Times New Roman" w:cs="Times New Roman"/>
          <w:b/>
          <w:bCs/>
          <w:color w:val="000000"/>
          <w:sz w:val="28"/>
          <w:szCs w:val="28"/>
          <w:lang w:eastAsia="tr-TR"/>
        </w:rPr>
        <w:t>TÜRKİYE CUMHURİYETİ</w:t>
      </w:r>
    </w:p>
    <w:p w:rsidR="007D1D17" w:rsidRPr="007D1D17" w:rsidRDefault="007D1D17" w:rsidP="007D1D17">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7D1D17">
        <w:rPr>
          <w:rFonts w:ascii="Times New Roman" w:eastAsia="Times New Roman" w:hAnsi="Times New Roman" w:cs="Times New Roman"/>
          <w:b/>
          <w:bCs/>
          <w:color w:val="000000"/>
          <w:sz w:val="32"/>
          <w:szCs w:val="32"/>
          <w:lang w:eastAsia="tr-TR"/>
        </w:rPr>
        <w:t>ANAYASA MAHKEMESİ</w:t>
      </w:r>
    </w:p>
    <w:p w:rsidR="007D1D17" w:rsidRPr="007D1D17" w:rsidRDefault="007D1D17" w:rsidP="007D1D17">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7D1D17">
        <w:rPr>
          <w:rFonts w:ascii="Times New Roman" w:eastAsia="Times New Roman" w:hAnsi="Times New Roman" w:cs="Times New Roman"/>
          <w:color w:val="000000"/>
          <w:sz w:val="28"/>
          <w:szCs w:val="28"/>
          <w:lang w:eastAsia="tr-TR"/>
        </w:rPr>
        <w:t> </w:t>
      </w:r>
    </w:p>
    <w:p w:rsidR="007D1D17" w:rsidRPr="007D1D17" w:rsidRDefault="007D1D17" w:rsidP="007D1D17">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7D1D17">
        <w:rPr>
          <w:rFonts w:ascii="Times New Roman" w:eastAsia="Times New Roman" w:hAnsi="Times New Roman" w:cs="Times New Roman"/>
          <w:b/>
          <w:bCs/>
          <w:color w:val="000000"/>
          <w:sz w:val="28"/>
          <w:szCs w:val="28"/>
          <w:lang w:eastAsia="tr-TR"/>
        </w:rPr>
        <w:t>BİRİNCİ BÖLÜM</w:t>
      </w:r>
    </w:p>
    <w:p w:rsidR="007D1D17" w:rsidRPr="007D1D17" w:rsidRDefault="007D1D17" w:rsidP="007D1D17">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7D1D17">
        <w:rPr>
          <w:rFonts w:ascii="Times New Roman" w:eastAsia="Times New Roman" w:hAnsi="Times New Roman" w:cs="Times New Roman"/>
          <w:color w:val="000000"/>
          <w:sz w:val="24"/>
          <w:szCs w:val="24"/>
          <w:lang w:eastAsia="tr-TR"/>
        </w:rPr>
        <w:t> </w:t>
      </w:r>
    </w:p>
    <w:p w:rsidR="007D1D17" w:rsidRPr="007D1D17" w:rsidRDefault="007D1D17" w:rsidP="007D1D17">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7D1D17">
        <w:rPr>
          <w:rFonts w:ascii="Times New Roman" w:eastAsia="Times New Roman" w:hAnsi="Times New Roman" w:cs="Times New Roman"/>
          <w:color w:val="000000"/>
          <w:sz w:val="24"/>
          <w:szCs w:val="24"/>
          <w:lang w:eastAsia="tr-TR"/>
        </w:rPr>
        <w:t>KARAR</w:t>
      </w:r>
    </w:p>
    <w:p w:rsidR="007D1D17" w:rsidRPr="007D1D17" w:rsidRDefault="007D1D17" w:rsidP="007D1D17">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7D1D17">
        <w:rPr>
          <w:rFonts w:ascii="Times New Roman" w:eastAsia="Times New Roman" w:hAnsi="Times New Roman" w:cs="Times New Roman"/>
          <w:color w:val="000000"/>
          <w:sz w:val="28"/>
          <w:szCs w:val="28"/>
          <w:lang w:eastAsia="tr-TR"/>
        </w:rPr>
        <w:t> </w:t>
      </w:r>
    </w:p>
    <w:p w:rsidR="007D1D17" w:rsidRPr="007D1D17" w:rsidRDefault="007D1D17" w:rsidP="007D1D17">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7D1D17">
        <w:rPr>
          <w:rFonts w:ascii="Times New Roman" w:eastAsia="Times New Roman" w:hAnsi="Times New Roman" w:cs="Times New Roman"/>
          <w:b/>
          <w:bCs/>
          <w:color w:val="000000"/>
          <w:sz w:val="24"/>
          <w:szCs w:val="24"/>
          <w:lang w:eastAsia="tr-TR"/>
        </w:rPr>
        <w:t> </w:t>
      </w:r>
    </w:p>
    <w:p w:rsidR="007D1D17" w:rsidRPr="007D1D17" w:rsidRDefault="007D1D17" w:rsidP="007D1D17">
      <w:pPr>
        <w:spacing w:line="253" w:lineRule="atLeast"/>
        <w:jc w:val="center"/>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Başvuru Numarası: 2013/2168</w:t>
      </w:r>
    </w:p>
    <w:p w:rsidR="007D1D17" w:rsidRPr="007D1D17" w:rsidRDefault="007D1D17" w:rsidP="007D1D17">
      <w:pPr>
        <w:spacing w:line="253" w:lineRule="atLeast"/>
        <w:jc w:val="center"/>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 </w:t>
      </w:r>
    </w:p>
    <w:p w:rsidR="007D1D17" w:rsidRPr="007D1D17" w:rsidRDefault="007D1D17" w:rsidP="007D1D17">
      <w:pPr>
        <w:spacing w:line="253" w:lineRule="atLeast"/>
        <w:jc w:val="center"/>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 xml:space="preserve">Karar Tarihi: </w:t>
      </w:r>
      <w:proofErr w:type="gramStart"/>
      <w:r w:rsidRPr="007D1D17">
        <w:rPr>
          <w:rFonts w:ascii="Times New Roman" w:eastAsia="Times New Roman" w:hAnsi="Times New Roman" w:cs="Times New Roman"/>
          <w:color w:val="000000"/>
          <w:sz w:val="24"/>
          <w:szCs w:val="24"/>
          <w:lang w:eastAsia="tr-TR"/>
        </w:rPr>
        <w:t>23/1/2014</w:t>
      </w:r>
      <w:proofErr w:type="gramEnd"/>
    </w:p>
    <w:p w:rsidR="007D1D17" w:rsidRPr="007D1D17" w:rsidRDefault="007D1D17" w:rsidP="007D1D17">
      <w:pPr>
        <w:spacing w:before="120" w:after="120" w:line="330" w:lineRule="atLeast"/>
        <w:jc w:val="center"/>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br w:type="page"/>
      </w:r>
      <w:r w:rsidRPr="007D1D17">
        <w:rPr>
          <w:rFonts w:ascii="Times New Roman" w:eastAsia="Times New Roman" w:hAnsi="Times New Roman" w:cs="Times New Roman"/>
          <w:b/>
          <w:bCs/>
          <w:color w:val="000000"/>
          <w:sz w:val="24"/>
          <w:szCs w:val="24"/>
          <w:lang w:eastAsia="tr-TR"/>
        </w:rPr>
        <w:lastRenderedPageBreak/>
        <w:t>BİRİNCİ BÖLÜM</w:t>
      </w:r>
    </w:p>
    <w:p w:rsidR="007D1D17" w:rsidRPr="007D1D17" w:rsidRDefault="007D1D17" w:rsidP="007D1D17">
      <w:pPr>
        <w:spacing w:before="120" w:after="120" w:line="240" w:lineRule="auto"/>
        <w:jc w:val="center"/>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KARAR</w:t>
      </w:r>
    </w:p>
    <w:p w:rsidR="007D1D17" w:rsidRPr="007D1D17" w:rsidRDefault="007D1D17" w:rsidP="007D1D17">
      <w:pPr>
        <w:spacing w:before="240" w:after="240" w:line="240" w:lineRule="auto"/>
        <w:jc w:val="center"/>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 </w:t>
      </w:r>
    </w:p>
    <w:tbl>
      <w:tblPr>
        <w:tblW w:w="4545"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1476"/>
        <w:gridCol w:w="127"/>
        <w:gridCol w:w="2942"/>
      </w:tblGrid>
      <w:tr w:rsidR="007D1D17" w:rsidRPr="007D1D17" w:rsidTr="007D1D17">
        <w:trPr>
          <w:tblCellSpacing w:w="15" w:type="dxa"/>
        </w:trPr>
        <w:tc>
          <w:tcPr>
            <w:tcW w:w="1335" w:type="dxa"/>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b/>
                <w:bCs/>
                <w:sz w:val="24"/>
                <w:szCs w:val="24"/>
                <w:lang w:eastAsia="tr-TR"/>
              </w:rPr>
              <w:t>Başkan</w:t>
            </w:r>
          </w:p>
        </w:tc>
        <w:tc>
          <w:tcPr>
            <w:tcW w:w="90" w:type="dxa"/>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w:t>
            </w:r>
          </w:p>
        </w:tc>
        <w:tc>
          <w:tcPr>
            <w:tcW w:w="2910" w:type="dxa"/>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proofErr w:type="spellStart"/>
            <w:r w:rsidRPr="007D1D17">
              <w:rPr>
                <w:rFonts w:ascii="Times New Roman" w:eastAsia="Times New Roman" w:hAnsi="Times New Roman" w:cs="Times New Roman"/>
                <w:sz w:val="24"/>
                <w:szCs w:val="24"/>
                <w:lang w:eastAsia="tr-TR"/>
              </w:rPr>
              <w:t>Serruh</w:t>
            </w:r>
            <w:proofErr w:type="spellEnd"/>
            <w:r w:rsidRPr="007D1D17">
              <w:rPr>
                <w:rFonts w:ascii="Times New Roman" w:eastAsia="Times New Roman" w:hAnsi="Times New Roman" w:cs="Times New Roman"/>
                <w:sz w:val="24"/>
                <w:szCs w:val="24"/>
                <w:lang w:eastAsia="tr-TR"/>
              </w:rPr>
              <w:t xml:space="preserve"> KALELİ</w:t>
            </w:r>
          </w:p>
        </w:tc>
      </w:tr>
      <w:tr w:rsidR="007D1D17" w:rsidRPr="007D1D17" w:rsidTr="007D1D17">
        <w:trPr>
          <w:tblCellSpacing w:w="15" w:type="dxa"/>
        </w:trPr>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b/>
                <w:bCs/>
                <w:sz w:val="24"/>
                <w:szCs w:val="24"/>
                <w:lang w:eastAsia="tr-TR"/>
              </w:rPr>
              <w:t>Üyeler</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Mehmet ERTEN</w:t>
            </w:r>
          </w:p>
        </w:tc>
      </w:tr>
      <w:tr w:rsidR="007D1D17" w:rsidRPr="007D1D17" w:rsidTr="007D1D17">
        <w:trPr>
          <w:tblCellSpacing w:w="15" w:type="dxa"/>
        </w:trPr>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 </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 </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Zehra Ayla PERKTAŞ</w:t>
            </w:r>
          </w:p>
        </w:tc>
      </w:tr>
      <w:tr w:rsidR="007D1D17" w:rsidRPr="007D1D17" w:rsidTr="007D1D17">
        <w:trPr>
          <w:tblCellSpacing w:w="15" w:type="dxa"/>
        </w:trPr>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 </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 </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Burhan ÜSTÜN</w:t>
            </w:r>
          </w:p>
        </w:tc>
      </w:tr>
      <w:tr w:rsidR="007D1D17" w:rsidRPr="007D1D17" w:rsidTr="007D1D17">
        <w:trPr>
          <w:tblCellSpacing w:w="15" w:type="dxa"/>
        </w:trPr>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 </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 </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Nuri NECİPOĞLU</w:t>
            </w:r>
          </w:p>
        </w:tc>
      </w:tr>
      <w:tr w:rsidR="007D1D17" w:rsidRPr="007D1D17" w:rsidTr="007D1D17">
        <w:trPr>
          <w:tblCellSpacing w:w="15" w:type="dxa"/>
        </w:trPr>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b/>
                <w:bCs/>
                <w:sz w:val="24"/>
                <w:szCs w:val="24"/>
                <w:lang w:eastAsia="tr-TR"/>
              </w:rPr>
              <w:t>Raportör</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Şebnem NEBİOĞLU ÖNER</w:t>
            </w:r>
          </w:p>
        </w:tc>
      </w:tr>
      <w:tr w:rsidR="007D1D17" w:rsidRPr="007D1D17" w:rsidTr="007D1D17">
        <w:trPr>
          <w:tblCellSpacing w:w="15" w:type="dxa"/>
        </w:trPr>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b/>
                <w:bCs/>
                <w:sz w:val="24"/>
                <w:szCs w:val="24"/>
                <w:lang w:eastAsia="tr-TR"/>
              </w:rPr>
              <w:t>Başvurucular</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Serap ÇELİK</w:t>
            </w:r>
          </w:p>
        </w:tc>
      </w:tr>
      <w:tr w:rsidR="007D1D17" w:rsidRPr="007D1D17" w:rsidTr="007D1D17">
        <w:trPr>
          <w:tblCellSpacing w:w="15" w:type="dxa"/>
        </w:trPr>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 </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 </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Aktuğ ÇELİK</w:t>
            </w:r>
          </w:p>
        </w:tc>
      </w:tr>
      <w:tr w:rsidR="007D1D17" w:rsidRPr="007D1D17" w:rsidTr="007D1D17">
        <w:trPr>
          <w:tblCellSpacing w:w="15" w:type="dxa"/>
        </w:trPr>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b/>
                <w:bCs/>
                <w:sz w:val="24"/>
                <w:szCs w:val="24"/>
                <w:lang w:eastAsia="tr-TR"/>
              </w:rPr>
              <w:t>Vekili</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w:t>
            </w:r>
          </w:p>
        </w:tc>
        <w:tc>
          <w:tcPr>
            <w:tcW w:w="0" w:type="auto"/>
            <w:vAlign w:val="center"/>
            <w:hideMark/>
          </w:tcPr>
          <w:p w:rsidR="007D1D17" w:rsidRPr="007D1D17" w:rsidRDefault="007D1D17" w:rsidP="007D1D17">
            <w:pPr>
              <w:spacing w:after="0" w:line="240" w:lineRule="auto"/>
              <w:rPr>
                <w:rFonts w:ascii="Times New Roman" w:eastAsia="Times New Roman" w:hAnsi="Times New Roman" w:cs="Times New Roman"/>
                <w:sz w:val="24"/>
                <w:szCs w:val="24"/>
                <w:lang w:eastAsia="tr-TR"/>
              </w:rPr>
            </w:pPr>
            <w:r w:rsidRPr="007D1D17">
              <w:rPr>
                <w:rFonts w:ascii="Times New Roman" w:eastAsia="Times New Roman" w:hAnsi="Times New Roman" w:cs="Times New Roman"/>
                <w:sz w:val="24"/>
                <w:szCs w:val="24"/>
                <w:lang w:eastAsia="tr-TR"/>
              </w:rPr>
              <w:t>Av. Akın ÇELİK</w:t>
            </w:r>
          </w:p>
        </w:tc>
      </w:tr>
    </w:tbl>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Calibri" w:eastAsia="Times New Roman" w:hAnsi="Calibri" w:cs="Times New Roman"/>
          <w:color w:val="000000"/>
          <w:lang w:eastAsia="tr-TR"/>
        </w:rPr>
        <w:t> </w:t>
      </w:r>
    </w:p>
    <w:p w:rsidR="007D1D17" w:rsidRPr="007D1D17" w:rsidRDefault="007D1D17" w:rsidP="007D1D17">
      <w:pPr>
        <w:spacing w:before="120" w:after="24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I.</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b/>
          <w:bCs/>
          <w:color w:val="000000"/>
          <w:sz w:val="24"/>
          <w:szCs w:val="24"/>
          <w:lang w:eastAsia="tr-TR"/>
        </w:rPr>
        <w:t>BAŞVURUNUN KONUSU</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bookmarkStart w:id="0" w:name="OLE_LINK33"/>
      <w:bookmarkStart w:id="1" w:name="OLE_LINK32"/>
      <w:bookmarkEnd w:id="0"/>
      <w:r w:rsidRPr="007D1D17">
        <w:rPr>
          <w:rFonts w:ascii="Times New Roman" w:eastAsia="Times New Roman" w:hAnsi="Times New Roman" w:cs="Times New Roman"/>
          <w:color w:val="000000"/>
          <w:sz w:val="24"/>
          <w:szCs w:val="24"/>
          <w:lang w:eastAsia="tr-TR"/>
        </w:rPr>
        <w:t>1.</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Başvurucular, </w:t>
      </w:r>
      <w:bookmarkStart w:id="2" w:name="OLE_LINK21"/>
      <w:bookmarkStart w:id="3" w:name="OLE_LINK20"/>
      <w:bookmarkStart w:id="4" w:name="OLE_LINK55"/>
      <w:bookmarkStart w:id="5" w:name="OLE_LINK54"/>
      <w:bookmarkEnd w:id="1"/>
      <w:bookmarkEnd w:id="2"/>
      <w:bookmarkEnd w:id="3"/>
      <w:bookmarkEnd w:id="4"/>
      <w:r w:rsidRPr="007D1D17">
        <w:rPr>
          <w:rFonts w:ascii="Times New Roman" w:eastAsia="Times New Roman" w:hAnsi="Times New Roman" w:cs="Times New Roman"/>
          <w:color w:val="000000"/>
          <w:sz w:val="24"/>
          <w:szCs w:val="24"/>
          <w:lang w:eastAsia="tr-TR"/>
        </w:rPr>
        <w:t>hakkında kamulaştırma kararı alınan taşınmazları ile ilgili olarak idare tarafından açılan kamulaştırma bedelinin tespiti ve tescil davasının yaklaşık sekiz yıldır sonuçlandırılmaması </w:t>
      </w:r>
      <w:bookmarkEnd w:id="5"/>
      <w:r w:rsidRPr="007D1D17">
        <w:rPr>
          <w:rFonts w:ascii="Times New Roman" w:eastAsia="Times New Roman" w:hAnsi="Times New Roman" w:cs="Times New Roman"/>
          <w:color w:val="000000"/>
          <w:sz w:val="24"/>
          <w:szCs w:val="24"/>
          <w:lang w:eastAsia="tr-TR"/>
        </w:rPr>
        <w:t>ve kamulaştırma sürecindeki yargılamaya bağlı belirsizlik nedeniyle adil yargılanma ve mülkiyet haklarının ihlal edildiğini ileri sürerek, ihlalin tespitiyle uğradıkları zararın tazminine karar verilmesini talep etmişlerdir.</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II.</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b/>
          <w:bCs/>
          <w:color w:val="000000"/>
          <w:sz w:val="24"/>
          <w:szCs w:val="24"/>
          <w:lang w:eastAsia="tr-TR"/>
        </w:rPr>
        <w:t>BAŞVURU SÜRECİ</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bookmarkStart w:id="6" w:name="OLE_LINK179"/>
      <w:bookmarkStart w:id="7" w:name="OLE_LINK178"/>
      <w:bookmarkEnd w:id="6"/>
      <w:r w:rsidRPr="007D1D17">
        <w:rPr>
          <w:rFonts w:ascii="Times New Roman" w:eastAsia="Times New Roman" w:hAnsi="Times New Roman" w:cs="Times New Roman"/>
          <w:color w:val="000000"/>
          <w:sz w:val="24"/>
          <w:szCs w:val="24"/>
          <w:lang w:eastAsia="tr-TR"/>
        </w:rPr>
        <w:t>2.</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Başvuru, </w:t>
      </w:r>
      <w:proofErr w:type="gramStart"/>
      <w:r w:rsidRPr="007D1D17">
        <w:rPr>
          <w:rFonts w:ascii="Times New Roman" w:eastAsia="Times New Roman" w:hAnsi="Times New Roman" w:cs="Times New Roman"/>
          <w:color w:val="000000"/>
          <w:sz w:val="24"/>
          <w:szCs w:val="24"/>
          <w:lang w:eastAsia="tr-TR"/>
        </w:rPr>
        <w:t>21/3/2013</w:t>
      </w:r>
      <w:proofErr w:type="gramEnd"/>
      <w:r w:rsidRPr="007D1D17">
        <w:rPr>
          <w:rFonts w:ascii="Times New Roman" w:eastAsia="Times New Roman" w:hAnsi="Times New Roman" w:cs="Times New Roman"/>
          <w:color w:val="000000"/>
          <w:sz w:val="24"/>
          <w:szCs w:val="24"/>
          <w:lang w:eastAsia="tr-TR"/>
        </w:rPr>
        <w:t xml:space="preserve"> tarihinde Denizli 3. Asliye Hukuk Mahkemesi vasıtası ile yapılmıştır. İdari yönden yapılan ön incelemede başvuruların Komisyona sunulmasına engel bir durumun bulunmadığı tespit edilmiştir.</w:t>
      </w:r>
      <w:bookmarkEnd w:id="7"/>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3.</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Birinci Bölümün Üçüncü Komisyonunca, kabul edilebilirlik incelemesi Bölüm tarafından yapılmak üzere, dosyaların Bölüme gönderilmesine karar verilmiştir.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bookmarkStart w:id="8" w:name="OLE_LINK27"/>
      <w:bookmarkStart w:id="9" w:name="OLE_LINK22"/>
      <w:bookmarkEnd w:id="8"/>
      <w:r w:rsidRPr="007D1D17">
        <w:rPr>
          <w:rFonts w:ascii="Times New Roman" w:eastAsia="Times New Roman" w:hAnsi="Times New Roman" w:cs="Times New Roman"/>
          <w:color w:val="000000"/>
          <w:sz w:val="24"/>
          <w:szCs w:val="24"/>
          <w:lang w:eastAsia="tr-TR"/>
        </w:rPr>
        <w:t>4.</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Bölüm tarafından </w:t>
      </w:r>
      <w:bookmarkStart w:id="10" w:name="OLE_LINK31"/>
      <w:bookmarkStart w:id="11" w:name="OLE_LINK30"/>
      <w:bookmarkEnd w:id="9"/>
      <w:bookmarkEnd w:id="10"/>
      <w:proofErr w:type="gramStart"/>
      <w:r w:rsidRPr="007D1D17">
        <w:rPr>
          <w:rFonts w:ascii="Times New Roman" w:eastAsia="Times New Roman" w:hAnsi="Times New Roman" w:cs="Times New Roman"/>
          <w:color w:val="000000"/>
          <w:sz w:val="24"/>
          <w:szCs w:val="24"/>
          <w:lang w:eastAsia="tr-TR"/>
        </w:rPr>
        <w:t>17/9/2013</w:t>
      </w:r>
      <w:proofErr w:type="gramEnd"/>
      <w:r w:rsidRPr="007D1D17">
        <w:rPr>
          <w:rFonts w:ascii="Times New Roman" w:eastAsia="Times New Roman" w:hAnsi="Times New Roman" w:cs="Times New Roman"/>
          <w:color w:val="FF0000"/>
          <w:sz w:val="24"/>
          <w:szCs w:val="24"/>
          <w:lang w:eastAsia="tr-TR"/>
        </w:rPr>
        <w:t> </w:t>
      </w:r>
      <w:bookmarkEnd w:id="11"/>
      <w:r w:rsidRPr="007D1D17">
        <w:rPr>
          <w:rFonts w:ascii="Times New Roman" w:eastAsia="Times New Roman" w:hAnsi="Times New Roman" w:cs="Times New Roman"/>
          <w:color w:val="000000"/>
          <w:sz w:val="24"/>
          <w:szCs w:val="24"/>
          <w:lang w:eastAsia="tr-TR"/>
        </w:rPr>
        <w:t>tarihinde yapılan toplantıda, kabul edilebilirlik ve esas incelemesinin birlikte yapılmasına karar verilmiştir.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bookmarkStart w:id="12" w:name="OLE_LINK44"/>
      <w:bookmarkStart w:id="13" w:name="OLE_LINK43"/>
      <w:bookmarkEnd w:id="12"/>
      <w:r w:rsidRPr="007D1D17">
        <w:rPr>
          <w:rFonts w:ascii="Times New Roman" w:eastAsia="Times New Roman" w:hAnsi="Times New Roman" w:cs="Times New Roman"/>
          <w:color w:val="000000"/>
          <w:sz w:val="24"/>
          <w:szCs w:val="24"/>
          <w:lang w:eastAsia="tr-TR"/>
        </w:rPr>
        <w:t>5.</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Başvuru konusu olay ve olgular ile başvurunun bir örneği görüş için Adalet Bakanlığına gönderilmiştir. Adalet Bakanlığının </w:t>
      </w:r>
      <w:proofErr w:type="gramStart"/>
      <w:r w:rsidRPr="007D1D17">
        <w:rPr>
          <w:rFonts w:ascii="Times New Roman" w:eastAsia="Times New Roman" w:hAnsi="Times New Roman" w:cs="Times New Roman"/>
          <w:color w:val="000000"/>
          <w:sz w:val="24"/>
          <w:szCs w:val="24"/>
          <w:lang w:eastAsia="tr-TR"/>
        </w:rPr>
        <w:t>19/11/2013</w:t>
      </w:r>
      <w:proofErr w:type="gramEnd"/>
      <w:r w:rsidRPr="007D1D17">
        <w:rPr>
          <w:rFonts w:ascii="Times New Roman" w:eastAsia="Times New Roman" w:hAnsi="Times New Roman" w:cs="Times New Roman"/>
          <w:color w:val="000000"/>
          <w:sz w:val="24"/>
          <w:szCs w:val="24"/>
          <w:lang w:eastAsia="tr-TR"/>
        </w:rPr>
        <w:t xml:space="preserve"> tarihli görüş yazısı 4/12/2013 tarihinde başvurucular vekiline tebliğ edilmiş olup, başvurucular tarafından Adalet Bakanlığı görüşüne karşı beyanda bulunulmamıştır.</w:t>
      </w:r>
      <w:bookmarkEnd w:id="13"/>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III.</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b/>
          <w:bCs/>
          <w:color w:val="000000"/>
          <w:sz w:val="24"/>
          <w:szCs w:val="24"/>
          <w:lang w:eastAsia="tr-TR"/>
        </w:rPr>
        <w:t>OLAY VE OLGULAR</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A.</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b/>
          <w:bCs/>
          <w:color w:val="000000"/>
          <w:sz w:val="24"/>
          <w:szCs w:val="24"/>
          <w:lang w:eastAsia="tr-TR"/>
        </w:rPr>
        <w:t>Olaylar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bookmarkStart w:id="14" w:name="OLE_LINK109"/>
      <w:bookmarkStart w:id="15" w:name="OLE_LINK108"/>
      <w:bookmarkEnd w:id="14"/>
      <w:r w:rsidRPr="007D1D17">
        <w:rPr>
          <w:rFonts w:ascii="Times New Roman" w:eastAsia="Times New Roman" w:hAnsi="Times New Roman" w:cs="Times New Roman"/>
          <w:color w:val="000000"/>
          <w:sz w:val="24"/>
          <w:szCs w:val="24"/>
          <w:lang w:eastAsia="tr-TR"/>
        </w:rPr>
        <w:t>6.</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 dilekçesi ile başvuruya konu yargılama dosyası içeriğinden tespit edilen ilgili olaylar özetle şöyledir:</w:t>
      </w:r>
      <w:bookmarkEnd w:id="15"/>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lastRenderedPageBreak/>
        <w:t>7.</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Başvuruculara ait Milas ilçesi Ören beldesi </w:t>
      </w:r>
      <w:proofErr w:type="spellStart"/>
      <w:r w:rsidRPr="007D1D17">
        <w:rPr>
          <w:rFonts w:ascii="Times New Roman" w:eastAsia="Times New Roman" w:hAnsi="Times New Roman" w:cs="Times New Roman"/>
          <w:color w:val="000000"/>
          <w:sz w:val="24"/>
          <w:szCs w:val="24"/>
          <w:lang w:eastAsia="tr-TR"/>
        </w:rPr>
        <w:t>Kaklıç</w:t>
      </w:r>
      <w:proofErr w:type="spellEnd"/>
      <w:r w:rsidRPr="007D1D17">
        <w:rPr>
          <w:rFonts w:ascii="Times New Roman" w:eastAsia="Times New Roman" w:hAnsi="Times New Roman" w:cs="Times New Roman"/>
          <w:color w:val="000000"/>
          <w:sz w:val="24"/>
          <w:szCs w:val="24"/>
          <w:lang w:eastAsia="tr-TR"/>
        </w:rPr>
        <w:t xml:space="preserve"> mevkiinde kain 1393 parsel sayılı taşınmazın </w:t>
      </w:r>
      <w:proofErr w:type="gramStart"/>
      <w:r w:rsidRPr="007D1D17">
        <w:rPr>
          <w:rFonts w:ascii="Times New Roman" w:eastAsia="Times New Roman" w:hAnsi="Times New Roman" w:cs="Times New Roman"/>
          <w:color w:val="000000"/>
          <w:sz w:val="24"/>
          <w:szCs w:val="24"/>
          <w:lang w:eastAsia="tr-TR"/>
        </w:rPr>
        <w:t>315.12</w:t>
      </w:r>
      <w:proofErr w:type="gramEnd"/>
      <w:r w:rsidRPr="007D1D17">
        <w:rPr>
          <w:rFonts w:ascii="Times New Roman" w:eastAsia="Times New Roman" w:hAnsi="Times New Roman" w:cs="Times New Roman"/>
          <w:color w:val="000000"/>
          <w:sz w:val="24"/>
          <w:szCs w:val="24"/>
          <w:lang w:eastAsia="tr-TR"/>
        </w:rPr>
        <w:t xml:space="preserve"> m2’lik kısmı, Ören Belediye Başkanlığı’nın 26/3/2003 tarih ve 26 </w:t>
      </w:r>
      <w:proofErr w:type="spellStart"/>
      <w:r w:rsidRPr="007D1D17">
        <w:rPr>
          <w:rFonts w:ascii="Times New Roman" w:eastAsia="Times New Roman" w:hAnsi="Times New Roman" w:cs="Times New Roman"/>
          <w:color w:val="000000"/>
          <w:sz w:val="24"/>
          <w:szCs w:val="24"/>
          <w:lang w:eastAsia="tr-TR"/>
        </w:rPr>
        <w:t>nolu</w:t>
      </w:r>
      <w:proofErr w:type="spellEnd"/>
      <w:r w:rsidRPr="007D1D17">
        <w:rPr>
          <w:rFonts w:ascii="Times New Roman" w:eastAsia="Times New Roman" w:hAnsi="Times New Roman" w:cs="Times New Roman"/>
          <w:color w:val="000000"/>
          <w:sz w:val="24"/>
          <w:szCs w:val="24"/>
          <w:lang w:eastAsia="tr-TR"/>
        </w:rPr>
        <w:t xml:space="preserve"> kararı ile kamulaştırılmıştır.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8.</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Başvurucular vekili tarafından ilgili belediye başkanlığına hitaben yazılan 7/10/2003 tarihli dilekçe </w:t>
      </w:r>
      <w:proofErr w:type="gramStart"/>
      <w:r w:rsidRPr="007D1D17">
        <w:rPr>
          <w:rFonts w:ascii="Times New Roman" w:eastAsia="Times New Roman" w:hAnsi="Times New Roman" w:cs="Times New Roman"/>
          <w:color w:val="000000"/>
          <w:sz w:val="24"/>
          <w:szCs w:val="24"/>
          <w:lang w:eastAsia="tr-TR"/>
        </w:rPr>
        <w:t>ile,</w:t>
      </w:r>
      <w:proofErr w:type="gramEnd"/>
      <w:r w:rsidRPr="007D1D17">
        <w:rPr>
          <w:rFonts w:ascii="Times New Roman" w:eastAsia="Times New Roman" w:hAnsi="Times New Roman" w:cs="Times New Roman"/>
          <w:color w:val="000000"/>
          <w:sz w:val="24"/>
          <w:szCs w:val="24"/>
          <w:lang w:eastAsia="tr-TR"/>
        </w:rPr>
        <w:t xml:space="preserve"> idare tarafından, taşınmazın kamulaştırma bedelinin tespiti ve bedelin ödenmesi karşılığında idare adına tescili istemiyle dava açılması talep edilmiştir.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9.</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İlgili idare tarafından </w:t>
      </w:r>
      <w:bookmarkStart w:id="16" w:name="OLE_LINK19"/>
      <w:bookmarkStart w:id="17" w:name="OLE_LINK18"/>
      <w:bookmarkEnd w:id="16"/>
      <w:proofErr w:type="gramStart"/>
      <w:r w:rsidRPr="007D1D17">
        <w:rPr>
          <w:rFonts w:ascii="Times New Roman" w:eastAsia="Times New Roman" w:hAnsi="Times New Roman" w:cs="Times New Roman"/>
          <w:color w:val="000000"/>
          <w:sz w:val="24"/>
          <w:szCs w:val="24"/>
          <w:lang w:eastAsia="tr-TR"/>
        </w:rPr>
        <w:t>10/4/2004</w:t>
      </w:r>
      <w:proofErr w:type="gramEnd"/>
      <w:r w:rsidRPr="007D1D17">
        <w:rPr>
          <w:rFonts w:ascii="Times New Roman" w:eastAsia="Times New Roman" w:hAnsi="Times New Roman" w:cs="Times New Roman"/>
          <w:color w:val="000000"/>
          <w:sz w:val="24"/>
          <w:szCs w:val="24"/>
          <w:lang w:eastAsia="tr-TR"/>
        </w:rPr>
        <w:t xml:space="preserve"> tarihinde, Milas Asliye Hukuk Mahkemesi’nin E.2004/254 sayılı </w:t>
      </w:r>
      <w:bookmarkEnd w:id="17"/>
      <w:r w:rsidRPr="007D1D17">
        <w:rPr>
          <w:rFonts w:ascii="Times New Roman" w:eastAsia="Times New Roman" w:hAnsi="Times New Roman" w:cs="Times New Roman"/>
          <w:color w:val="000000"/>
          <w:sz w:val="24"/>
          <w:szCs w:val="24"/>
          <w:lang w:eastAsia="tr-TR"/>
        </w:rPr>
        <w:t>dosyası ile kamulaştırma bedelinin tespiti ve tescil istemiyle dava açılmış, Milas 2. Asliye Hukuk Mahkemesinin faaliyete geçmesi nedeniyle yapılan devir sonucunda, yargılamaya Milas 2. Asliye Hukuk Mahkemesinin E.2004/420 sayılı dosyası üzerinde devam edilmiştir.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10.</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Milas 2. Asliye Hukuk Mahkemesi’nin 18/4/2007 tarih ve E.2004/420, K.2007/183 sayılı kararı </w:t>
      </w:r>
      <w:proofErr w:type="gramStart"/>
      <w:r w:rsidRPr="007D1D17">
        <w:rPr>
          <w:rFonts w:ascii="Times New Roman" w:eastAsia="Times New Roman" w:hAnsi="Times New Roman" w:cs="Times New Roman"/>
          <w:color w:val="000000"/>
          <w:sz w:val="24"/>
          <w:szCs w:val="24"/>
          <w:lang w:eastAsia="tr-TR"/>
        </w:rPr>
        <w:t>ile,</w:t>
      </w:r>
      <w:proofErr w:type="gramEnd"/>
      <w:r w:rsidRPr="007D1D17">
        <w:rPr>
          <w:rFonts w:ascii="Times New Roman" w:eastAsia="Times New Roman" w:hAnsi="Times New Roman" w:cs="Times New Roman"/>
          <w:color w:val="000000"/>
          <w:sz w:val="24"/>
          <w:szCs w:val="24"/>
          <w:lang w:eastAsia="tr-TR"/>
        </w:rPr>
        <w:t xml:space="preserve"> davanın kabulü ile taşınmazın davalı idare adına tapuya tesciline ve kamulaştırma bedelinin 17.331,60 YTL olarak tespitine karar verilmiştir.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11.</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Kararın temyiz edilmesi üzerine ilk derece mahkemesi hükmü Yargıtay 18. Hukuk Dairesinin </w:t>
      </w:r>
      <w:proofErr w:type="gramStart"/>
      <w:r w:rsidRPr="007D1D17">
        <w:rPr>
          <w:rFonts w:ascii="Times New Roman" w:eastAsia="Times New Roman" w:hAnsi="Times New Roman" w:cs="Times New Roman"/>
          <w:color w:val="000000"/>
          <w:sz w:val="24"/>
          <w:szCs w:val="24"/>
          <w:lang w:eastAsia="tr-TR"/>
        </w:rPr>
        <w:t>25/3/2008</w:t>
      </w:r>
      <w:proofErr w:type="gramEnd"/>
      <w:r w:rsidRPr="007D1D17">
        <w:rPr>
          <w:rFonts w:ascii="Times New Roman" w:eastAsia="Times New Roman" w:hAnsi="Times New Roman" w:cs="Times New Roman"/>
          <w:color w:val="000000"/>
          <w:sz w:val="24"/>
          <w:szCs w:val="24"/>
          <w:lang w:eastAsia="tr-TR"/>
        </w:rPr>
        <w:t xml:space="preserve"> tarih ve E.2007/7649, K.2008/3588 sayılı kararı ile bozulmuştur.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12.</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Başvurucular tarafından, Yargıtay bozma ilamı üzerine duruşma günü tebliğ edilmeyen dava dosyasının akıbetinin araştırılması neticesinde elektronik ortamda veya </w:t>
      </w:r>
      <w:proofErr w:type="spellStart"/>
      <w:r w:rsidRPr="007D1D17">
        <w:rPr>
          <w:rFonts w:ascii="Times New Roman" w:eastAsia="Times New Roman" w:hAnsi="Times New Roman" w:cs="Times New Roman"/>
          <w:color w:val="000000"/>
          <w:sz w:val="24"/>
          <w:szCs w:val="24"/>
          <w:lang w:eastAsia="tr-TR"/>
        </w:rPr>
        <w:t>fiziken</w:t>
      </w:r>
      <w:proofErr w:type="spellEnd"/>
      <w:r w:rsidRPr="007D1D17">
        <w:rPr>
          <w:rFonts w:ascii="Times New Roman" w:eastAsia="Times New Roman" w:hAnsi="Times New Roman" w:cs="Times New Roman"/>
          <w:color w:val="000000"/>
          <w:sz w:val="24"/>
          <w:szCs w:val="24"/>
          <w:lang w:eastAsia="tr-TR"/>
        </w:rPr>
        <w:t xml:space="preserve"> dosyanın bulunamadığı iddia edilmiş olmakla, </w:t>
      </w:r>
      <w:bookmarkStart w:id="18" w:name="OLE_LINK51"/>
      <w:bookmarkStart w:id="19" w:name="OLE_LINK50"/>
      <w:bookmarkEnd w:id="18"/>
      <w:r w:rsidRPr="007D1D17">
        <w:rPr>
          <w:rFonts w:ascii="Times New Roman" w:eastAsia="Times New Roman" w:hAnsi="Times New Roman" w:cs="Times New Roman"/>
          <w:color w:val="000000"/>
          <w:sz w:val="24"/>
          <w:szCs w:val="24"/>
          <w:lang w:eastAsia="tr-TR"/>
        </w:rPr>
        <w:t>Milas 2. Asliye Hukuk Mahkemesinin </w:t>
      </w:r>
      <w:bookmarkEnd w:id="19"/>
      <w:proofErr w:type="gramStart"/>
      <w:r w:rsidRPr="007D1D17">
        <w:rPr>
          <w:rFonts w:ascii="Times New Roman" w:eastAsia="Times New Roman" w:hAnsi="Times New Roman" w:cs="Times New Roman"/>
          <w:color w:val="000000"/>
          <w:sz w:val="24"/>
          <w:szCs w:val="24"/>
          <w:lang w:eastAsia="tr-TR"/>
        </w:rPr>
        <w:t>7/6/2013</w:t>
      </w:r>
      <w:proofErr w:type="gramEnd"/>
      <w:r w:rsidRPr="007D1D17">
        <w:rPr>
          <w:rFonts w:ascii="Times New Roman" w:eastAsia="Times New Roman" w:hAnsi="Times New Roman" w:cs="Times New Roman"/>
          <w:color w:val="000000"/>
          <w:sz w:val="24"/>
          <w:szCs w:val="24"/>
          <w:lang w:eastAsia="tr-TR"/>
        </w:rPr>
        <w:t xml:space="preserve"> tarihli cevabi yazısında, ilgili dava dosyasına ilişkin bozma ilamının taraf vekillerine tebliğ edildiği, ancak dosyada yeterli masraf bulunmadığından bahisle yeniden esasa kaydedilmediğine ilişkin tutanak düzenlendiği, daha sonra yeniden ele alınan dava dosyasının Mahkemenin </w:t>
      </w:r>
      <w:bookmarkStart w:id="20" w:name="OLE_LINK53"/>
      <w:bookmarkStart w:id="21" w:name="OLE_LINK52"/>
      <w:bookmarkEnd w:id="20"/>
      <w:r w:rsidRPr="007D1D17">
        <w:rPr>
          <w:rFonts w:ascii="Times New Roman" w:eastAsia="Times New Roman" w:hAnsi="Times New Roman" w:cs="Times New Roman"/>
          <w:color w:val="000000"/>
          <w:sz w:val="24"/>
          <w:szCs w:val="24"/>
          <w:lang w:eastAsia="tr-TR"/>
        </w:rPr>
        <w:t>E.2013/640 </w:t>
      </w:r>
      <w:bookmarkEnd w:id="21"/>
      <w:r w:rsidRPr="007D1D17">
        <w:rPr>
          <w:rFonts w:ascii="Times New Roman" w:eastAsia="Times New Roman" w:hAnsi="Times New Roman" w:cs="Times New Roman"/>
          <w:color w:val="000000"/>
          <w:sz w:val="24"/>
          <w:szCs w:val="24"/>
          <w:lang w:eastAsia="tr-TR"/>
        </w:rPr>
        <w:t>sırasına kaydı yapılmak suretiyle duruşma günü tayin edildiği ve masraflar suçüstü ödeneğinden karşılanmak üzere taraflara davetiye tebliğ edildiği bildirilmiştir.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bookmarkStart w:id="22" w:name="OLE_LINK35"/>
      <w:bookmarkStart w:id="23" w:name="OLE_LINK34"/>
      <w:bookmarkEnd w:id="22"/>
      <w:r w:rsidRPr="007D1D17">
        <w:rPr>
          <w:rFonts w:ascii="Times New Roman" w:eastAsia="Times New Roman" w:hAnsi="Times New Roman" w:cs="Times New Roman"/>
          <w:color w:val="000000"/>
          <w:sz w:val="24"/>
          <w:szCs w:val="24"/>
          <w:lang w:eastAsia="tr-TR"/>
        </w:rPr>
        <w:t>13.</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Marmaris 3. Asliye Hukuk Mahkemesinin</w:t>
      </w:r>
      <w:bookmarkEnd w:id="23"/>
      <w:r w:rsidRPr="007D1D17">
        <w:rPr>
          <w:rFonts w:ascii="Times New Roman" w:eastAsia="Times New Roman" w:hAnsi="Times New Roman" w:cs="Times New Roman"/>
          <w:color w:val="000000"/>
          <w:sz w:val="24"/>
          <w:szCs w:val="24"/>
          <w:lang w:eastAsia="tr-TR"/>
        </w:rPr>
        <w:t> faaliyete geçmesine bağlı olarak yapılan devir sonucunda, dosyanın Marmaris 3. Asliye Hukuk Mahkemesinin E.2013/490 sırasına kaydı yapılmıştır.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14.</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Yargılamanın </w:t>
      </w:r>
      <w:proofErr w:type="gramStart"/>
      <w:r w:rsidRPr="007D1D17">
        <w:rPr>
          <w:rFonts w:ascii="Times New Roman" w:eastAsia="Times New Roman" w:hAnsi="Times New Roman" w:cs="Times New Roman"/>
          <w:color w:val="000000"/>
          <w:sz w:val="24"/>
          <w:szCs w:val="24"/>
          <w:lang w:eastAsia="tr-TR"/>
        </w:rPr>
        <w:t>26/12/20013</w:t>
      </w:r>
      <w:proofErr w:type="gramEnd"/>
      <w:r w:rsidRPr="007D1D17">
        <w:rPr>
          <w:rFonts w:ascii="Times New Roman" w:eastAsia="Times New Roman" w:hAnsi="Times New Roman" w:cs="Times New Roman"/>
          <w:color w:val="000000"/>
          <w:sz w:val="24"/>
          <w:szCs w:val="24"/>
          <w:lang w:eastAsia="tr-TR"/>
        </w:rPr>
        <w:t xml:space="preserve"> tarihli son celsesi itibarıyla, başvuruya konu yargılama hâlihazırda Milas 3. Asliye Hukuk Mahkemesi’nin E.2013/490 sırası üzerinde derdesttir.</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B.</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b/>
          <w:bCs/>
          <w:color w:val="000000"/>
          <w:sz w:val="24"/>
          <w:szCs w:val="24"/>
          <w:lang w:eastAsia="tr-TR"/>
        </w:rPr>
        <w:t>İlgili Hukuk</w:t>
      </w:r>
      <w:r w:rsidRPr="007D1D17">
        <w:rPr>
          <w:rFonts w:ascii="Times New Roman" w:eastAsia="Times New Roman" w:hAnsi="Times New Roman" w:cs="Times New Roman"/>
          <w:i/>
          <w:iCs/>
          <w:color w:val="000000"/>
          <w:lang w:eastAsia="tr-TR"/>
        </w:rPr>
        <w:t>       </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15.</w:t>
      </w:r>
      <w:r w:rsidRPr="007D1D17">
        <w:rPr>
          <w:rFonts w:ascii="Times New Roman" w:eastAsia="Times New Roman" w:hAnsi="Times New Roman" w:cs="Times New Roman"/>
          <w:color w:val="000000"/>
          <w:sz w:val="14"/>
          <w:szCs w:val="14"/>
          <w:lang w:eastAsia="tr-TR"/>
        </w:rPr>
        <w:t>     </w:t>
      </w:r>
      <w:proofErr w:type="gramStart"/>
      <w:r w:rsidRPr="007D1D17">
        <w:rPr>
          <w:rFonts w:ascii="Times New Roman" w:eastAsia="Times New Roman" w:hAnsi="Times New Roman" w:cs="Times New Roman"/>
          <w:color w:val="000000"/>
          <w:sz w:val="24"/>
          <w:szCs w:val="24"/>
          <w:lang w:eastAsia="tr-TR"/>
        </w:rPr>
        <w:t>12/1/2011</w:t>
      </w:r>
      <w:proofErr w:type="gramEnd"/>
      <w:r w:rsidRPr="007D1D17">
        <w:rPr>
          <w:rFonts w:ascii="Times New Roman" w:eastAsia="Times New Roman" w:hAnsi="Times New Roman" w:cs="Times New Roman"/>
          <w:color w:val="000000"/>
          <w:sz w:val="24"/>
          <w:szCs w:val="24"/>
          <w:lang w:eastAsia="tr-TR"/>
        </w:rPr>
        <w:t xml:space="preserve"> tarih ve 6100 sayılı Hukuk Muhakemeleri Kanunu’nun “</w:t>
      </w:r>
      <w:r w:rsidRPr="007D1D17">
        <w:rPr>
          <w:rFonts w:ascii="Times New Roman" w:eastAsia="Times New Roman" w:hAnsi="Times New Roman" w:cs="Times New Roman"/>
          <w:i/>
          <w:iCs/>
          <w:color w:val="000000"/>
          <w:spacing w:val="2"/>
          <w:sz w:val="24"/>
          <w:szCs w:val="24"/>
          <w:lang w:eastAsia="tr-TR"/>
        </w:rPr>
        <w:t>Usul ekonomisi ilkesi</w:t>
      </w:r>
      <w:r w:rsidRPr="007D1D17">
        <w:rPr>
          <w:rFonts w:ascii="Times New Roman" w:eastAsia="Times New Roman" w:hAnsi="Times New Roman" w:cs="Times New Roman"/>
          <w:color w:val="000000"/>
          <w:sz w:val="24"/>
          <w:szCs w:val="24"/>
          <w:lang w:eastAsia="tr-TR"/>
        </w:rPr>
        <w:t>” kenar başlıklı 30. maddesi şöyledir:</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i/>
          <w:iCs/>
          <w:color w:val="000000"/>
          <w:lang w:eastAsia="tr-TR"/>
        </w:rPr>
        <w:t>       “Hâkim, yargılamanın makul süre içinde ve düzenli bir biçimde yürütülmesini ve gereksiz gider yapılmamasını sağlamakla yükümlüdür.”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16.</w:t>
      </w:r>
      <w:r w:rsidRPr="007D1D17">
        <w:rPr>
          <w:rFonts w:ascii="Times New Roman" w:eastAsia="Times New Roman" w:hAnsi="Times New Roman" w:cs="Times New Roman"/>
          <w:color w:val="000000"/>
          <w:sz w:val="14"/>
          <w:szCs w:val="14"/>
          <w:lang w:eastAsia="tr-TR"/>
        </w:rPr>
        <w:t>     </w:t>
      </w:r>
      <w:proofErr w:type="gramStart"/>
      <w:r w:rsidRPr="007D1D17">
        <w:rPr>
          <w:rFonts w:ascii="Times New Roman" w:eastAsia="Times New Roman" w:hAnsi="Times New Roman" w:cs="Times New Roman"/>
          <w:color w:val="000000"/>
          <w:sz w:val="24"/>
          <w:szCs w:val="24"/>
          <w:lang w:eastAsia="tr-TR"/>
        </w:rPr>
        <w:t>4/1/1983</w:t>
      </w:r>
      <w:proofErr w:type="gramEnd"/>
      <w:r w:rsidRPr="007D1D17">
        <w:rPr>
          <w:rFonts w:ascii="Times New Roman" w:eastAsia="Times New Roman" w:hAnsi="Times New Roman" w:cs="Times New Roman"/>
          <w:color w:val="000000"/>
          <w:sz w:val="24"/>
          <w:szCs w:val="24"/>
          <w:lang w:eastAsia="tr-TR"/>
        </w:rPr>
        <w:t xml:space="preserve"> tarih ve 2942 sayılı </w:t>
      </w:r>
      <w:bookmarkStart w:id="24" w:name="OLE_LINK68"/>
      <w:bookmarkStart w:id="25" w:name="OLE_LINK67"/>
      <w:bookmarkEnd w:id="24"/>
      <w:r w:rsidRPr="007D1D17">
        <w:rPr>
          <w:rFonts w:ascii="Times New Roman" w:eastAsia="Times New Roman" w:hAnsi="Times New Roman" w:cs="Times New Roman"/>
          <w:color w:val="000000"/>
          <w:sz w:val="24"/>
          <w:szCs w:val="24"/>
          <w:lang w:eastAsia="tr-TR"/>
        </w:rPr>
        <w:t>Kamulaştırma </w:t>
      </w:r>
      <w:bookmarkEnd w:id="25"/>
      <w:r w:rsidRPr="007D1D17">
        <w:rPr>
          <w:rFonts w:ascii="Times New Roman" w:eastAsia="Times New Roman" w:hAnsi="Times New Roman" w:cs="Times New Roman"/>
          <w:color w:val="000000"/>
          <w:sz w:val="24"/>
          <w:szCs w:val="24"/>
          <w:lang w:eastAsia="tr-TR"/>
        </w:rPr>
        <w:t>Kanunu’nun 10. ve 11. maddeleri.</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bookmarkStart w:id="26" w:name="OLE_LINK8"/>
      <w:bookmarkStart w:id="27" w:name="OLE_LINK7"/>
      <w:bookmarkEnd w:id="26"/>
      <w:r w:rsidRPr="007D1D17">
        <w:rPr>
          <w:rFonts w:ascii="Times New Roman" w:eastAsia="Times New Roman" w:hAnsi="Times New Roman" w:cs="Times New Roman"/>
          <w:b/>
          <w:bCs/>
          <w:color w:val="000000"/>
          <w:sz w:val="24"/>
          <w:szCs w:val="24"/>
          <w:lang w:eastAsia="tr-TR"/>
        </w:rPr>
        <w:t>IV.</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b/>
          <w:bCs/>
          <w:color w:val="000000"/>
          <w:sz w:val="24"/>
          <w:szCs w:val="24"/>
          <w:lang w:eastAsia="tr-TR"/>
        </w:rPr>
        <w:t>İNCELEME VE GEREKÇE</w:t>
      </w:r>
      <w:bookmarkEnd w:id="27"/>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17.</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Mahkemenin </w:t>
      </w:r>
      <w:proofErr w:type="gramStart"/>
      <w:r w:rsidRPr="007D1D17">
        <w:rPr>
          <w:rFonts w:ascii="Times New Roman" w:eastAsia="Times New Roman" w:hAnsi="Times New Roman" w:cs="Times New Roman"/>
          <w:color w:val="000000"/>
          <w:sz w:val="24"/>
          <w:szCs w:val="24"/>
          <w:lang w:eastAsia="tr-TR"/>
        </w:rPr>
        <w:t>23/1/2014</w:t>
      </w:r>
      <w:proofErr w:type="gramEnd"/>
      <w:r w:rsidRPr="007D1D17">
        <w:rPr>
          <w:rFonts w:ascii="Times New Roman" w:eastAsia="Times New Roman" w:hAnsi="Times New Roman" w:cs="Times New Roman"/>
          <w:color w:val="000000"/>
          <w:sz w:val="24"/>
          <w:szCs w:val="24"/>
          <w:lang w:eastAsia="tr-TR"/>
        </w:rPr>
        <w:t xml:space="preserve"> tarihinde yapmış olduğu toplantıda, başvurucuların 21/3/2013 tarih ve 2013/2168 numaralı bireysel başvurusu incelenip gereği düşünüldü:</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lastRenderedPageBreak/>
        <w:t> </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A.</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b/>
          <w:bCs/>
          <w:color w:val="000000"/>
          <w:sz w:val="24"/>
          <w:szCs w:val="24"/>
          <w:lang w:eastAsia="tr-TR"/>
        </w:rPr>
        <w:t>Başvurucuların İddiaları</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proofErr w:type="gramStart"/>
      <w:r w:rsidRPr="007D1D17">
        <w:rPr>
          <w:rFonts w:ascii="Times New Roman" w:eastAsia="Times New Roman" w:hAnsi="Times New Roman" w:cs="Times New Roman"/>
          <w:color w:val="000000"/>
          <w:sz w:val="24"/>
          <w:szCs w:val="24"/>
          <w:lang w:eastAsia="tr-TR"/>
        </w:rPr>
        <w:t>18.</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Başvurucular, hakkında kamulaştırma kararı alınan taşınmazları ile ilgili olarak açılan kamulaştırma bedelinin tespiti ve tescil davasının yaklaşık sekiz yıldır sonuçlandırılmadığını, Yargıtay bozma ilamı sonrası duruşma günü taraflarına tebliğ edilmeyen dosya hakkında yaptıkları araştırma sonucunda dosyanın mahkeme kaleminde bulunmadığının bildirildiğini, dosyanın kaydına elektronik ortamda da (UYAP) ulaşamadıklarını, ayrıca kamulaştırma sürecine ilişkin olarak belirtilen yargılamaya bağlı belirsizlik nedeniyle mülkiyet haklarının da ihlal edildiğini ileri sürerek, Anayasa’nın 35. ve 36. maddelerinde tanımlanan haklarının ihlal edildiğini iddia etmişlerdir.</w:t>
      </w:r>
      <w:proofErr w:type="gramEnd"/>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B.</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b/>
          <w:bCs/>
          <w:color w:val="000000"/>
          <w:sz w:val="24"/>
          <w:szCs w:val="24"/>
          <w:lang w:eastAsia="tr-TR"/>
        </w:rPr>
        <w:t>Değerlendirme</w:t>
      </w:r>
    </w:p>
    <w:p w:rsidR="007D1D17" w:rsidRPr="007D1D17" w:rsidRDefault="007D1D17" w:rsidP="007D1D17">
      <w:pPr>
        <w:spacing w:before="200" w:line="240" w:lineRule="auto"/>
        <w:ind w:left="1069" w:hanging="360"/>
        <w:jc w:val="both"/>
        <w:rPr>
          <w:rFonts w:ascii="Calibri" w:eastAsia="Times New Roman" w:hAnsi="Calibri" w:cs="Times New Roman"/>
          <w:color w:val="000000"/>
          <w:lang w:eastAsia="tr-TR"/>
        </w:rPr>
      </w:pPr>
      <w:bookmarkStart w:id="28" w:name="OLE_LINK192"/>
      <w:bookmarkStart w:id="29" w:name="OLE_LINK191"/>
      <w:bookmarkEnd w:id="28"/>
      <w:r w:rsidRPr="007D1D17">
        <w:rPr>
          <w:rFonts w:ascii="Times New Roman" w:eastAsia="Times New Roman" w:hAnsi="Times New Roman" w:cs="Times New Roman"/>
          <w:b/>
          <w:bCs/>
          <w:color w:val="000000"/>
          <w:sz w:val="24"/>
          <w:szCs w:val="24"/>
          <w:lang w:eastAsia="tr-TR"/>
        </w:rPr>
        <w:t>1.</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b/>
          <w:bCs/>
          <w:color w:val="000000"/>
          <w:sz w:val="24"/>
          <w:szCs w:val="24"/>
          <w:lang w:eastAsia="tr-TR"/>
        </w:rPr>
        <w:t>Kabul Edilebilirlik Yönünden</w:t>
      </w:r>
      <w:bookmarkEnd w:id="29"/>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proofErr w:type="gramStart"/>
      <w:r w:rsidRPr="007D1D17">
        <w:rPr>
          <w:rFonts w:ascii="Times New Roman" w:eastAsia="Times New Roman" w:hAnsi="Times New Roman" w:cs="Times New Roman"/>
          <w:b/>
          <w:bCs/>
          <w:color w:val="000000"/>
          <w:sz w:val="24"/>
          <w:szCs w:val="24"/>
          <w:lang w:eastAsia="tr-TR"/>
        </w:rPr>
        <w:t>a</w:t>
      </w:r>
      <w:proofErr w:type="gramEnd"/>
      <w:r w:rsidRPr="007D1D17">
        <w:rPr>
          <w:rFonts w:ascii="Times New Roman" w:eastAsia="Times New Roman" w:hAnsi="Times New Roman" w:cs="Times New Roman"/>
          <w:b/>
          <w:bCs/>
          <w:color w:val="000000"/>
          <w:sz w:val="24"/>
          <w:szCs w:val="24"/>
          <w:lang w:eastAsia="tr-TR"/>
        </w:rPr>
        <w:t>. Mülkiyet Hakkının İhlal Edildiği İddiası Yönünden</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19.</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Başvurucular, yol ve park haline getirilen taşınmazları üzerinde yaklaşık on yıldır idarenin fiili işgalinin devam ettiğini ve kendilerinin halen </w:t>
      </w:r>
      <w:proofErr w:type="gramStart"/>
      <w:r w:rsidRPr="007D1D17">
        <w:rPr>
          <w:rFonts w:ascii="Times New Roman" w:eastAsia="Times New Roman" w:hAnsi="Times New Roman" w:cs="Times New Roman"/>
          <w:color w:val="000000"/>
          <w:sz w:val="24"/>
          <w:szCs w:val="24"/>
          <w:lang w:eastAsia="tr-TR"/>
        </w:rPr>
        <w:t>hakimiyetlerinde</w:t>
      </w:r>
      <w:proofErr w:type="gramEnd"/>
      <w:r w:rsidRPr="007D1D17">
        <w:rPr>
          <w:rFonts w:ascii="Times New Roman" w:eastAsia="Times New Roman" w:hAnsi="Times New Roman" w:cs="Times New Roman"/>
          <w:color w:val="000000"/>
          <w:sz w:val="24"/>
          <w:szCs w:val="24"/>
          <w:lang w:eastAsia="tr-TR"/>
        </w:rPr>
        <w:t xml:space="preserve"> olmayan, ancak idarenin de kendi adına tescil ettirmediği taşınmazın vergilerini ödemek zorunda kaldıklarını belirterek, kamulaştırma sürecine ilişkin olarak belirtilen yargılamaya bağlı belirsizlik nedeniyle mülkiyet haklarının ihlal edildiğini ileri sürmüşlerdir.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proofErr w:type="gramStart"/>
      <w:r w:rsidRPr="007D1D17">
        <w:rPr>
          <w:rFonts w:ascii="Times New Roman" w:eastAsia="Times New Roman" w:hAnsi="Times New Roman" w:cs="Times New Roman"/>
          <w:color w:val="000000"/>
          <w:sz w:val="24"/>
          <w:szCs w:val="24"/>
          <w:lang w:eastAsia="tr-TR"/>
        </w:rPr>
        <w:t>20.</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Adalet Bakanlığı görüş yazısında, 2942 sayılı Kanunda 6459 sayılı Kanun ile yapılan değişiklik ve konuya ilişkin Yargıtay içtihadı uyarınca, kamulaştırma bedelinin tespiti davalarında, davanın 2942 sayılı Kanunda belirtilen yüz beş günlük süre içerisinde neticelendirilmemesi durumunda faiz ödenmesi yükümlülüğü öngörüldüğünün, başvurucuların taşınmazlarına ilişkin bedel tespit davasında da belirlenen kamulaştırma bedeli için faize hükmedilmesinin imkân dâhilinde olduğunun, ancak yargılamanın hâlihazırda derdest olması nedeniyle, başvurucuların uzayan yargılama sürecine bağlı olarak mülkiyet haklarının ihlal edildiği iddiası açısından başvuru yollarının tüketilmemiş olduğunun kabul edilebilirlik incelemesinde nazara alınması gerektiği bildirilmiştir.</w:t>
      </w:r>
      <w:proofErr w:type="gramEnd"/>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21.</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Anayasa’nın 148. maddesinin üçüncü fıkrası ile </w:t>
      </w:r>
      <w:proofErr w:type="gramStart"/>
      <w:r w:rsidRPr="007D1D17">
        <w:rPr>
          <w:rFonts w:ascii="Times New Roman" w:eastAsia="Times New Roman" w:hAnsi="Times New Roman" w:cs="Times New Roman"/>
          <w:color w:val="000000"/>
          <w:sz w:val="24"/>
          <w:szCs w:val="24"/>
          <w:lang w:eastAsia="tr-TR"/>
        </w:rPr>
        <w:t>30/3/2011</w:t>
      </w:r>
      <w:proofErr w:type="gramEnd"/>
      <w:r w:rsidRPr="007D1D17">
        <w:rPr>
          <w:rFonts w:ascii="Times New Roman" w:eastAsia="Times New Roman" w:hAnsi="Times New Roman" w:cs="Times New Roman"/>
          <w:color w:val="000000"/>
          <w:sz w:val="24"/>
          <w:szCs w:val="24"/>
          <w:lang w:eastAsia="tr-TR"/>
        </w:rPr>
        <w:t xml:space="preserve"> tarih ve 6216 sayılı Anayasa Mahkemesinin Kuruluşu ve Yargılama Usulleri Hakkında Kanun’un  45. maddesinin (1) numaralı fıkrası uyarınca, Anayasa’da güvence altına alınmış temel hak ve özgürlüklerinden, Avrupa İnsan Hakları Sözleşmesi ve buna ek Türkiye’nin taraf olduğu protokoller kapsamındaki herhangi birinin kamu gücü tarafından ihlal edildiğini iddia eden herkese Anayasa Mahkemesine bireysel başvuru yapma hakkı tanınmıştır. Anayasa’nın 148. maddesinin üçüncü fıkrası ile 6216 sayılı Kanun’un 45. maddesinin (2) numaralı fıkrasında ise, bireysel başvuruda bulunulmadan önce, ihlal iddiasının dayanağı olan işlem, eylem ya da ihmal için kanunda öngörülmüş olan idari ve yargısal başvuru yollarının tamamının tüketilmiş olması gerektiği belirtilmiştir. Temel hak ihlallerini öncelikle derece mahkemelerinin gidermekle yükümlü olması, kanun yollarının tüketilmesi koşulunu zorunlu kılar (B. No. 2012/1027, </w:t>
      </w:r>
      <w:proofErr w:type="gramStart"/>
      <w:r w:rsidRPr="007D1D17">
        <w:rPr>
          <w:rFonts w:ascii="Times New Roman" w:eastAsia="Times New Roman" w:hAnsi="Times New Roman" w:cs="Times New Roman"/>
          <w:color w:val="000000"/>
          <w:sz w:val="24"/>
          <w:szCs w:val="24"/>
          <w:lang w:eastAsia="tr-TR"/>
        </w:rPr>
        <w:t>12/2/2013</w:t>
      </w:r>
      <w:proofErr w:type="gramEnd"/>
      <w:r w:rsidRPr="007D1D17">
        <w:rPr>
          <w:rFonts w:ascii="Times New Roman" w:eastAsia="Times New Roman" w:hAnsi="Times New Roman" w:cs="Times New Roman"/>
          <w:color w:val="000000"/>
          <w:sz w:val="24"/>
          <w:szCs w:val="24"/>
          <w:lang w:eastAsia="tr-TR"/>
        </w:rPr>
        <w:t>, §§ 19, 20; B. No. 2012/13, 2/7/2013, § 26).</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22.</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 konusu olayda, hukuki uyuşmazlığın ilk derece mahkemesi önünde derdest olduğu ve Mahkemece henüz uyuşmazlığın esasına dair bir karar verilmediği görülmektedir. Derdest olan yargılama faaliyeti nazara alındığında, mülkiyet hakkının ihlal edildiği iddiasının incelenebilmesi için, kanunda öngörülmüş olan idari ve yargısal başvuru yollarının tamamının tüketilmiş olması gerekir.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lastRenderedPageBreak/>
        <w:t>23.</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Açıklanan nedenlerle, başvurucular tarafından mülkiyet haklarının ihlal edildiği iddiasına ilişkin olarak kanunen öngörülmüş olan başvuru yolları tüketilmeksizin bireysel başvuruda bulunulduğu anlaşıldığından, başvurunun diğer kabul edilebilirlik şartları yönünden incelenmeksizin “</w:t>
      </w:r>
      <w:r w:rsidRPr="007D1D17">
        <w:rPr>
          <w:rFonts w:ascii="Times New Roman" w:eastAsia="Times New Roman" w:hAnsi="Times New Roman" w:cs="Times New Roman"/>
          <w:i/>
          <w:iCs/>
          <w:color w:val="000000"/>
          <w:sz w:val="24"/>
          <w:szCs w:val="24"/>
          <w:lang w:eastAsia="tr-TR"/>
        </w:rPr>
        <w:t>başvuru yollarının tüketilmemesi</w:t>
      </w:r>
      <w:r w:rsidRPr="007D1D17">
        <w:rPr>
          <w:rFonts w:ascii="Times New Roman" w:eastAsia="Times New Roman" w:hAnsi="Times New Roman" w:cs="Times New Roman"/>
          <w:color w:val="000000"/>
          <w:sz w:val="24"/>
          <w:szCs w:val="24"/>
          <w:lang w:eastAsia="tr-TR"/>
        </w:rPr>
        <w:t>” nedeniyle kabul edilemez olduğuna karar verilmesi gerekir.</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proofErr w:type="gramStart"/>
      <w:r w:rsidRPr="007D1D17">
        <w:rPr>
          <w:rFonts w:ascii="Times New Roman" w:eastAsia="Times New Roman" w:hAnsi="Times New Roman" w:cs="Times New Roman"/>
          <w:b/>
          <w:bCs/>
          <w:color w:val="000000"/>
          <w:sz w:val="24"/>
          <w:szCs w:val="24"/>
          <w:lang w:eastAsia="tr-TR"/>
        </w:rPr>
        <w:t>b</w:t>
      </w:r>
      <w:proofErr w:type="gramEnd"/>
      <w:r w:rsidRPr="007D1D17">
        <w:rPr>
          <w:rFonts w:ascii="Times New Roman" w:eastAsia="Times New Roman" w:hAnsi="Times New Roman" w:cs="Times New Roman"/>
          <w:b/>
          <w:bCs/>
          <w:color w:val="000000"/>
          <w:sz w:val="24"/>
          <w:szCs w:val="24"/>
          <w:lang w:eastAsia="tr-TR"/>
        </w:rPr>
        <w:t>. Yargılama Süresinin Makul Olmadığı İddiası Yönünden</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24.</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Başvurucular, somut başvuruya ilişkin olarak ilk derece mahkemesince yapılan yargılamayı sonlandırır nitelikte bir karar mevcut olmadığını, zira bozma ilamı sonrasında dava dosyasının akıbetinin bilinmediğini belirtmişlerdir.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25.</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Adalet Bakanlığı görüş yazısında, </w:t>
      </w:r>
      <w:bookmarkStart w:id="30" w:name="OLE_LINK24"/>
      <w:bookmarkStart w:id="31" w:name="OLE_LINK23"/>
      <w:bookmarkEnd w:id="30"/>
      <w:r w:rsidRPr="007D1D17">
        <w:rPr>
          <w:rFonts w:ascii="Times New Roman" w:eastAsia="Times New Roman" w:hAnsi="Times New Roman" w:cs="Times New Roman"/>
          <w:color w:val="000000"/>
          <w:sz w:val="24"/>
          <w:szCs w:val="24"/>
          <w:lang w:eastAsia="tr-TR"/>
        </w:rPr>
        <w:t xml:space="preserve">Anayasa Mahkemesinin bireysel başvuruları inceleme hususunda zaman bakımından yetkisinin </w:t>
      </w:r>
      <w:proofErr w:type="gramStart"/>
      <w:r w:rsidRPr="007D1D17">
        <w:rPr>
          <w:rFonts w:ascii="Times New Roman" w:eastAsia="Times New Roman" w:hAnsi="Times New Roman" w:cs="Times New Roman"/>
          <w:color w:val="000000"/>
          <w:sz w:val="24"/>
          <w:szCs w:val="24"/>
          <w:lang w:eastAsia="tr-TR"/>
        </w:rPr>
        <w:t>23/9/2012</w:t>
      </w:r>
      <w:proofErr w:type="gramEnd"/>
      <w:r w:rsidRPr="007D1D17">
        <w:rPr>
          <w:rFonts w:ascii="Times New Roman" w:eastAsia="Times New Roman" w:hAnsi="Times New Roman" w:cs="Times New Roman"/>
          <w:color w:val="000000"/>
          <w:sz w:val="24"/>
          <w:szCs w:val="24"/>
          <w:lang w:eastAsia="tr-TR"/>
        </w:rPr>
        <w:t xml:space="preserve"> tarihinden sonra kesinleşen nihai işlem ve eylemlere ilişkin başvuruları kapsadığı belirtilerek, Anayasa Mahkemesinin zaman bakımından yetkisinin başlangıç tarihi itibarıyla derdest olan yargılamanın halen sonuçlanmamış olduğunun nazara alınması gerektiği bildirilmiştir.</w:t>
      </w:r>
      <w:bookmarkEnd w:id="31"/>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bookmarkStart w:id="32" w:name="OLE_LINK96"/>
      <w:bookmarkStart w:id="33" w:name="OLE_LINK95"/>
      <w:bookmarkEnd w:id="32"/>
      <w:r w:rsidRPr="007D1D17">
        <w:rPr>
          <w:rFonts w:ascii="Times New Roman" w:eastAsia="Times New Roman" w:hAnsi="Times New Roman" w:cs="Times New Roman"/>
          <w:color w:val="000000"/>
          <w:sz w:val="24"/>
          <w:szCs w:val="24"/>
          <w:lang w:eastAsia="tr-TR"/>
        </w:rPr>
        <w:t>26.</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 konusu dava, </w:t>
      </w:r>
      <w:bookmarkStart w:id="34" w:name="OLE_LINK26"/>
      <w:bookmarkStart w:id="35" w:name="OLE_LINK25"/>
      <w:bookmarkEnd w:id="33"/>
      <w:bookmarkEnd w:id="34"/>
      <w:r w:rsidRPr="007D1D17">
        <w:rPr>
          <w:rFonts w:ascii="Times New Roman" w:eastAsia="Times New Roman" w:hAnsi="Times New Roman" w:cs="Times New Roman"/>
          <w:color w:val="000000"/>
          <w:sz w:val="24"/>
          <w:szCs w:val="24"/>
          <w:lang w:eastAsia="tr-TR"/>
        </w:rPr>
        <w:t xml:space="preserve">Anayasa Mahkemesinin zaman bakımından yetkisinin başlama tarihi olan </w:t>
      </w:r>
      <w:proofErr w:type="gramStart"/>
      <w:r w:rsidRPr="007D1D17">
        <w:rPr>
          <w:rFonts w:ascii="Times New Roman" w:eastAsia="Times New Roman" w:hAnsi="Times New Roman" w:cs="Times New Roman"/>
          <w:color w:val="000000"/>
          <w:sz w:val="24"/>
          <w:szCs w:val="24"/>
          <w:lang w:eastAsia="tr-TR"/>
        </w:rPr>
        <w:t>23/9/2012’den</w:t>
      </w:r>
      <w:proofErr w:type="gramEnd"/>
      <w:r w:rsidRPr="007D1D17">
        <w:rPr>
          <w:rFonts w:ascii="Times New Roman" w:eastAsia="Times New Roman" w:hAnsi="Times New Roman" w:cs="Times New Roman"/>
          <w:color w:val="000000"/>
          <w:sz w:val="24"/>
          <w:szCs w:val="24"/>
          <w:lang w:eastAsia="tr-TR"/>
        </w:rPr>
        <w:t> </w:t>
      </w:r>
      <w:bookmarkEnd w:id="35"/>
      <w:r w:rsidRPr="007D1D17">
        <w:rPr>
          <w:rFonts w:ascii="Times New Roman" w:eastAsia="Times New Roman" w:hAnsi="Times New Roman" w:cs="Times New Roman"/>
          <w:color w:val="000000"/>
          <w:sz w:val="24"/>
          <w:szCs w:val="24"/>
          <w:lang w:eastAsia="tr-TR"/>
        </w:rPr>
        <w:t xml:space="preserve">önce açılmış olup, başvuru tarihi itibarıyla derdest olduğu anlaşılmakla, başvurunun incelenmesi Anayasa Mahkemesinin zaman bakımından yetkisi dâhilindedir. </w:t>
      </w:r>
      <w:proofErr w:type="gramStart"/>
      <w:r w:rsidRPr="007D1D17">
        <w:rPr>
          <w:rFonts w:ascii="Times New Roman" w:eastAsia="Times New Roman" w:hAnsi="Times New Roman" w:cs="Times New Roman"/>
          <w:color w:val="000000"/>
          <w:sz w:val="24"/>
          <w:szCs w:val="24"/>
          <w:lang w:eastAsia="tr-TR"/>
        </w:rPr>
        <w:t>Ayrıca, bireysel başvuruda bulunulmadan önce, ihlal iddiasının dayanağı olan işlem, eylem ya da ihmal için kanunda öngörülmüş olan idari ve yargısal başvuru yollarının tamamının tüketilmiş olması gerekmekle birlikte hukuk sistemimizde, yargılamanın uzamasını önleyici </w:t>
      </w:r>
      <w:bookmarkStart w:id="36" w:name="OLE_LINK65"/>
      <w:bookmarkStart w:id="37" w:name="OLE_LINK64"/>
      <w:bookmarkEnd w:id="36"/>
      <w:r w:rsidRPr="007D1D17">
        <w:rPr>
          <w:rFonts w:ascii="Times New Roman" w:eastAsia="Times New Roman" w:hAnsi="Times New Roman" w:cs="Times New Roman"/>
          <w:color w:val="000000"/>
          <w:sz w:val="24"/>
          <w:szCs w:val="24"/>
          <w:lang w:eastAsia="tr-TR"/>
        </w:rPr>
        <w:t>etkiye sahip olan </w:t>
      </w:r>
      <w:bookmarkEnd w:id="37"/>
      <w:r w:rsidRPr="007D1D17">
        <w:rPr>
          <w:rFonts w:ascii="Times New Roman" w:eastAsia="Times New Roman" w:hAnsi="Times New Roman" w:cs="Times New Roman"/>
          <w:color w:val="000000"/>
          <w:sz w:val="24"/>
          <w:szCs w:val="24"/>
          <w:lang w:eastAsia="tr-TR"/>
        </w:rPr>
        <w:t>veya yargılamanın makul sürede yapılmaması sonucunda oluşan zararları tespit ve tazmin edici nitelik taşıyan bir idari veya yargısal başvuru yolunun bulunmadığı anlaşıldığından, başvuru kanun yollarının tüketilmesi yönünden kabul edilebilir niteliktedir. </w:t>
      </w:r>
      <w:bookmarkStart w:id="38" w:name="OLE_LINK158"/>
      <w:bookmarkStart w:id="39" w:name="OLE_LINK157"/>
      <w:bookmarkStart w:id="40" w:name="OLE_LINK156"/>
      <w:bookmarkEnd w:id="38"/>
      <w:bookmarkEnd w:id="39"/>
      <w:proofErr w:type="gramEnd"/>
      <w:r w:rsidRPr="007D1D17">
        <w:rPr>
          <w:rFonts w:ascii="Times New Roman" w:eastAsia="Times New Roman" w:hAnsi="Times New Roman" w:cs="Times New Roman"/>
          <w:color w:val="000000"/>
          <w:sz w:val="24"/>
          <w:szCs w:val="24"/>
          <w:lang w:eastAsia="tr-TR"/>
        </w:rPr>
        <w:t>(</w:t>
      </w:r>
      <w:bookmarkStart w:id="41" w:name="OLE_LINK155"/>
      <w:bookmarkStart w:id="42" w:name="OLE_LINK154"/>
      <w:bookmarkEnd w:id="40"/>
      <w:bookmarkEnd w:id="41"/>
      <w:r w:rsidRPr="007D1D17">
        <w:rPr>
          <w:rFonts w:ascii="Times New Roman" w:eastAsia="Times New Roman" w:hAnsi="Times New Roman" w:cs="Times New Roman"/>
          <w:color w:val="000000"/>
          <w:sz w:val="24"/>
          <w:szCs w:val="24"/>
          <w:lang w:eastAsia="tr-TR"/>
        </w:rPr>
        <w:t xml:space="preserve">B. No. 2012/13, </w:t>
      </w:r>
      <w:proofErr w:type="gramStart"/>
      <w:r w:rsidRPr="007D1D17">
        <w:rPr>
          <w:rFonts w:ascii="Times New Roman" w:eastAsia="Times New Roman" w:hAnsi="Times New Roman" w:cs="Times New Roman"/>
          <w:color w:val="000000"/>
          <w:sz w:val="24"/>
          <w:szCs w:val="24"/>
          <w:lang w:eastAsia="tr-TR"/>
        </w:rPr>
        <w:t>2/7/2013</w:t>
      </w:r>
      <w:proofErr w:type="gramEnd"/>
      <w:r w:rsidRPr="007D1D17">
        <w:rPr>
          <w:rFonts w:ascii="Times New Roman" w:eastAsia="Times New Roman" w:hAnsi="Times New Roman" w:cs="Times New Roman"/>
          <w:color w:val="000000"/>
          <w:sz w:val="24"/>
          <w:szCs w:val="24"/>
          <w:lang w:eastAsia="tr-TR"/>
        </w:rPr>
        <w:t>, §§ 21-30).</w:t>
      </w:r>
      <w:bookmarkEnd w:id="42"/>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27.</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Açıklanan nedenlerle, açıkça dayanaktan yoksun olmayan ve kabul edilemezliğine karar verilmesini gerektirecek başka bir neden de bulunmayan başvurunun kabul edilebilir olduğuna karar verilmesi gerekir.</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2. Esas İnceleme</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28.</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Başvurucular, hakkında kamulaştırma kararı alınan taşınmazları ile ilgili olarak idare tarafından açılan kamulaştırma bedelinin tespiti ve tescil davasının yaklaşık sekiz yıldır sonuçlandırılmaması nedeniyle makul sürede yargılanma hakkının ihlal edildiğini iddia etmişlerdir.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29.</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Adalet Bakanlığı görüş yazısında, yargılamanın uzun sürmesindeki temel etkenin dava dosyasının Yargıtay bozma ilamı sonrasında uzun bir müddet esasa kaydedilmemesi olduğunun ve bu kapsamda </w:t>
      </w:r>
      <w:proofErr w:type="gramStart"/>
      <w:r w:rsidRPr="007D1D17">
        <w:rPr>
          <w:rFonts w:ascii="Times New Roman" w:eastAsia="Times New Roman" w:hAnsi="Times New Roman" w:cs="Times New Roman"/>
          <w:color w:val="000000"/>
          <w:sz w:val="24"/>
          <w:szCs w:val="24"/>
          <w:lang w:eastAsia="tr-TR"/>
        </w:rPr>
        <w:t>25/6/2008</w:t>
      </w:r>
      <w:proofErr w:type="gramEnd"/>
      <w:r w:rsidRPr="007D1D17">
        <w:rPr>
          <w:rFonts w:ascii="Times New Roman" w:eastAsia="Times New Roman" w:hAnsi="Times New Roman" w:cs="Times New Roman"/>
          <w:color w:val="000000"/>
          <w:sz w:val="24"/>
          <w:szCs w:val="24"/>
          <w:lang w:eastAsia="tr-TR"/>
        </w:rPr>
        <w:t xml:space="preserve"> tarihli bozma kararı sonrasında, dosya 7/6/2013 tarihinde esasa kaydedilmek suretiyle beş yıl üç aylık bir zaman diliminin geçtiğinin nazara alınması gerektiği bildirilmiştir.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proofErr w:type="gramStart"/>
      <w:r w:rsidRPr="007D1D17">
        <w:rPr>
          <w:rFonts w:ascii="Times New Roman" w:eastAsia="Times New Roman" w:hAnsi="Times New Roman" w:cs="Times New Roman"/>
          <w:color w:val="000000"/>
          <w:sz w:val="24"/>
          <w:szCs w:val="24"/>
          <w:lang w:eastAsia="tr-TR"/>
        </w:rPr>
        <w:t>30.</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Anayasa’nın 148. maddesinin üçüncü fıkrası ile</w:t>
      </w:r>
      <w:bookmarkStart w:id="43" w:name="OLE_LINK14"/>
      <w:bookmarkStart w:id="44" w:name="OLE_LINK103"/>
      <w:bookmarkStart w:id="45" w:name="OLE_LINK102"/>
      <w:bookmarkEnd w:id="43"/>
      <w:bookmarkEnd w:id="44"/>
      <w:r w:rsidRPr="007D1D17">
        <w:rPr>
          <w:rFonts w:ascii="Times New Roman" w:eastAsia="Times New Roman" w:hAnsi="Times New Roman" w:cs="Times New Roman"/>
          <w:color w:val="000000"/>
          <w:sz w:val="24"/>
          <w:szCs w:val="24"/>
          <w:lang w:eastAsia="tr-TR"/>
        </w:rPr>
        <w:t> 6216 sayılı Kanun’un 45. maddesinin (1) numaralı fıkrası </w:t>
      </w:r>
      <w:bookmarkEnd w:id="45"/>
      <w:r w:rsidRPr="007D1D17">
        <w:rPr>
          <w:rFonts w:ascii="Times New Roman" w:eastAsia="Times New Roman" w:hAnsi="Times New Roman" w:cs="Times New Roman"/>
          <w:color w:val="000000"/>
          <w:sz w:val="24"/>
          <w:szCs w:val="24"/>
          <w:lang w:eastAsia="tr-TR"/>
        </w:rPr>
        <w:t xml:space="preserve">hükümlerine göre, Anayasa Mahkemesine yapılan bir bireysel başvurunun esasının incelenebilmesi için, kamu gücü tarafından müdahale edildiği iddia edilen hakkın Anayasa’da güvence altına alınmış olmasının yanı sıra Avrupa İnsan Hakları Sözleşmesi (Sözleşme) ve Türkiye’nin taraf olduğu ek protokollerinin kapsamına da girmesi gerekir. </w:t>
      </w:r>
      <w:proofErr w:type="gramEnd"/>
      <w:r w:rsidRPr="007D1D17">
        <w:rPr>
          <w:rFonts w:ascii="Times New Roman" w:eastAsia="Times New Roman" w:hAnsi="Times New Roman" w:cs="Times New Roman"/>
          <w:color w:val="000000"/>
          <w:sz w:val="24"/>
          <w:szCs w:val="24"/>
          <w:lang w:eastAsia="tr-TR"/>
        </w:rPr>
        <w:t xml:space="preserve">Bir başka ifadeyle, Anayasa ve Sözleşme’nin ortak koruma alanı dışında kalan bir </w:t>
      </w:r>
      <w:r w:rsidRPr="007D1D17">
        <w:rPr>
          <w:rFonts w:ascii="Times New Roman" w:eastAsia="Times New Roman" w:hAnsi="Times New Roman" w:cs="Times New Roman"/>
          <w:color w:val="000000"/>
          <w:sz w:val="24"/>
          <w:szCs w:val="24"/>
          <w:lang w:eastAsia="tr-TR"/>
        </w:rPr>
        <w:lastRenderedPageBreak/>
        <w:t>hak ihlali iddiasını içeren başvurunun kabul edilebilir olduğuna karar verilmesi mümkün değildir </w:t>
      </w:r>
      <w:bookmarkStart w:id="46" w:name="OLE_LINK114"/>
      <w:bookmarkStart w:id="47" w:name="OLE_LINK113"/>
      <w:bookmarkEnd w:id="46"/>
      <w:r w:rsidRPr="007D1D17">
        <w:rPr>
          <w:rFonts w:ascii="Times New Roman" w:eastAsia="Times New Roman" w:hAnsi="Times New Roman" w:cs="Times New Roman"/>
          <w:color w:val="000000"/>
          <w:sz w:val="24"/>
          <w:szCs w:val="24"/>
          <w:lang w:eastAsia="tr-TR"/>
        </w:rPr>
        <w:t xml:space="preserve">(B. No. 2012/1049, </w:t>
      </w:r>
      <w:proofErr w:type="gramStart"/>
      <w:r w:rsidRPr="007D1D17">
        <w:rPr>
          <w:rFonts w:ascii="Times New Roman" w:eastAsia="Times New Roman" w:hAnsi="Times New Roman" w:cs="Times New Roman"/>
          <w:color w:val="000000"/>
          <w:sz w:val="24"/>
          <w:szCs w:val="24"/>
          <w:lang w:eastAsia="tr-TR"/>
        </w:rPr>
        <w:t>26/3/2013</w:t>
      </w:r>
      <w:proofErr w:type="gramEnd"/>
      <w:r w:rsidRPr="007D1D17">
        <w:rPr>
          <w:rFonts w:ascii="Times New Roman" w:eastAsia="Times New Roman" w:hAnsi="Times New Roman" w:cs="Times New Roman"/>
          <w:color w:val="000000"/>
          <w:sz w:val="24"/>
          <w:szCs w:val="24"/>
          <w:lang w:eastAsia="tr-TR"/>
        </w:rPr>
        <w:t>, § 18)</w:t>
      </w:r>
      <w:bookmarkEnd w:id="47"/>
      <w:r w:rsidRPr="007D1D17">
        <w:rPr>
          <w:rFonts w:ascii="Times New Roman" w:eastAsia="Times New Roman" w:hAnsi="Times New Roman" w:cs="Times New Roman"/>
          <w:color w:val="000000"/>
          <w:sz w:val="24"/>
          <w:szCs w:val="24"/>
          <w:lang w:eastAsia="tr-TR"/>
        </w:rPr>
        <w:t>.</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31.</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Anayasa’nın “</w:t>
      </w:r>
      <w:bookmarkStart w:id="48" w:name="OLE_LINK49"/>
      <w:bookmarkStart w:id="49" w:name="OLE_LINK48"/>
      <w:bookmarkEnd w:id="48"/>
      <w:r w:rsidRPr="007D1D17">
        <w:rPr>
          <w:rFonts w:ascii="Times New Roman" w:eastAsia="Times New Roman" w:hAnsi="Times New Roman" w:cs="Times New Roman"/>
          <w:i/>
          <w:iCs/>
          <w:color w:val="000000"/>
          <w:sz w:val="24"/>
          <w:szCs w:val="24"/>
          <w:lang w:eastAsia="tr-TR"/>
        </w:rPr>
        <w:t>Hak arama hürriyeti</w:t>
      </w:r>
      <w:r w:rsidRPr="007D1D17">
        <w:rPr>
          <w:rFonts w:ascii="Times New Roman" w:eastAsia="Times New Roman" w:hAnsi="Times New Roman" w:cs="Times New Roman"/>
          <w:color w:val="000000"/>
          <w:sz w:val="24"/>
          <w:szCs w:val="24"/>
          <w:lang w:eastAsia="tr-TR"/>
        </w:rPr>
        <w:t>” kenar başlıklı 36. maddesinin birinci fıkrası </w:t>
      </w:r>
      <w:bookmarkEnd w:id="49"/>
      <w:r w:rsidRPr="007D1D17">
        <w:rPr>
          <w:rFonts w:ascii="Times New Roman" w:eastAsia="Times New Roman" w:hAnsi="Times New Roman" w:cs="Times New Roman"/>
          <w:color w:val="000000"/>
          <w:sz w:val="24"/>
          <w:szCs w:val="24"/>
          <w:lang w:eastAsia="tr-TR"/>
        </w:rPr>
        <w:t>şöyledir:</w:t>
      </w:r>
      <w:bookmarkStart w:id="50" w:name="OLE_LINK57"/>
      <w:bookmarkStart w:id="51" w:name="OLE_LINK56"/>
      <w:bookmarkEnd w:id="50"/>
      <w:bookmarkEnd w:id="51"/>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i/>
          <w:iCs/>
          <w:color w:val="000000"/>
          <w:lang w:eastAsia="tr-TR"/>
        </w:rPr>
        <w:t>       “</w:t>
      </w:r>
      <w:bookmarkStart w:id="52" w:name="OLE_LINK63"/>
      <w:bookmarkStart w:id="53" w:name="OLE_LINK62"/>
      <w:bookmarkEnd w:id="52"/>
      <w:r w:rsidRPr="007D1D17">
        <w:rPr>
          <w:rFonts w:ascii="Times New Roman" w:eastAsia="Times New Roman" w:hAnsi="Times New Roman" w:cs="Times New Roman"/>
          <w:i/>
          <w:iCs/>
          <w:color w:val="000000"/>
          <w:lang w:eastAsia="tr-TR"/>
        </w:rPr>
        <w:t>Herkes, meşru vasıta ve yollardan faydalanmak suretiyle yargı mercileri önünde davacı veya davalı olarak iddia ve savunma ile adil yargılanma hakkına sahiptir.</w:t>
      </w:r>
      <w:bookmarkEnd w:id="53"/>
      <w:r w:rsidRPr="007D1D17">
        <w:rPr>
          <w:rFonts w:ascii="Times New Roman" w:eastAsia="Times New Roman" w:hAnsi="Times New Roman" w:cs="Times New Roman"/>
          <w:i/>
          <w:iCs/>
          <w:color w:val="000000"/>
          <w:lang w:eastAsia="tr-TR"/>
        </w:rPr>
        <w:t>”</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bookmarkStart w:id="54" w:name="OLE_LINK69"/>
      <w:bookmarkStart w:id="55" w:name="OLE_LINK66"/>
      <w:bookmarkEnd w:id="54"/>
      <w:r w:rsidRPr="007D1D17">
        <w:rPr>
          <w:rFonts w:ascii="Times New Roman" w:eastAsia="Times New Roman" w:hAnsi="Times New Roman" w:cs="Times New Roman"/>
          <w:color w:val="000000"/>
          <w:sz w:val="24"/>
          <w:szCs w:val="24"/>
          <w:lang w:eastAsia="tr-TR"/>
        </w:rPr>
        <w:t>32.</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Anayasa’nın “</w:t>
      </w:r>
      <w:r w:rsidRPr="007D1D17">
        <w:rPr>
          <w:rFonts w:ascii="Times New Roman" w:eastAsia="Times New Roman" w:hAnsi="Times New Roman" w:cs="Times New Roman"/>
          <w:i/>
          <w:iCs/>
          <w:color w:val="000000"/>
          <w:sz w:val="24"/>
          <w:szCs w:val="24"/>
          <w:lang w:eastAsia="tr-TR"/>
        </w:rPr>
        <w:t>Duruşmaların açık ve kararların gerekçeli olması</w:t>
      </w:r>
      <w:r w:rsidRPr="007D1D17">
        <w:rPr>
          <w:rFonts w:ascii="Times New Roman" w:eastAsia="Times New Roman" w:hAnsi="Times New Roman" w:cs="Times New Roman"/>
          <w:color w:val="000000"/>
          <w:sz w:val="24"/>
          <w:szCs w:val="24"/>
          <w:lang w:eastAsia="tr-TR"/>
        </w:rPr>
        <w:t>” kenar başlıklı 141. maddesinin dördüncü fıkrası şöyledir</w:t>
      </w:r>
      <w:bookmarkEnd w:id="55"/>
      <w:r w:rsidRPr="007D1D17">
        <w:rPr>
          <w:rFonts w:ascii="Times New Roman" w:eastAsia="Times New Roman" w:hAnsi="Times New Roman" w:cs="Times New Roman"/>
          <w:color w:val="000000"/>
          <w:sz w:val="24"/>
          <w:szCs w:val="24"/>
          <w:lang w:eastAsia="tr-TR"/>
        </w:rPr>
        <w:t>:</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i/>
          <w:iCs/>
          <w:color w:val="000000"/>
          <w:lang w:eastAsia="tr-TR"/>
        </w:rPr>
        <w:t>       “</w:t>
      </w:r>
      <w:bookmarkStart w:id="56" w:name="OLE_LINK85"/>
      <w:bookmarkStart w:id="57" w:name="OLE_LINK84"/>
      <w:bookmarkEnd w:id="56"/>
      <w:r w:rsidRPr="007D1D17">
        <w:rPr>
          <w:rFonts w:ascii="Times New Roman" w:eastAsia="Times New Roman" w:hAnsi="Times New Roman" w:cs="Times New Roman"/>
          <w:i/>
          <w:iCs/>
          <w:color w:val="000000"/>
          <w:lang w:eastAsia="tr-TR"/>
        </w:rPr>
        <w:t>Davaların en az giderle ve mümkün olan süratle sonuçlandırılması, yargının görevidir.</w:t>
      </w:r>
      <w:bookmarkEnd w:id="57"/>
      <w:r w:rsidRPr="007D1D17">
        <w:rPr>
          <w:rFonts w:ascii="Times New Roman" w:eastAsia="Times New Roman" w:hAnsi="Times New Roman" w:cs="Times New Roman"/>
          <w:i/>
          <w:iCs/>
          <w:color w:val="000000"/>
          <w:lang w:eastAsia="tr-TR"/>
        </w:rPr>
        <w:t>”</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bookmarkStart w:id="58" w:name="OLE_LINK100"/>
      <w:bookmarkStart w:id="59" w:name="OLE_LINK88"/>
      <w:bookmarkEnd w:id="58"/>
      <w:r w:rsidRPr="007D1D17">
        <w:rPr>
          <w:rFonts w:ascii="Times New Roman" w:eastAsia="Times New Roman" w:hAnsi="Times New Roman" w:cs="Times New Roman"/>
          <w:color w:val="000000"/>
          <w:sz w:val="24"/>
          <w:szCs w:val="24"/>
          <w:lang w:eastAsia="tr-TR"/>
        </w:rPr>
        <w:t>33.</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Sözleşme’nin “</w:t>
      </w:r>
      <w:r w:rsidRPr="007D1D17">
        <w:rPr>
          <w:rFonts w:ascii="Times New Roman" w:eastAsia="Times New Roman" w:hAnsi="Times New Roman" w:cs="Times New Roman"/>
          <w:i/>
          <w:iCs/>
          <w:color w:val="000000"/>
          <w:sz w:val="24"/>
          <w:szCs w:val="24"/>
          <w:lang w:eastAsia="tr-TR"/>
        </w:rPr>
        <w:t>Adil yargılanma hakkı</w:t>
      </w:r>
      <w:r w:rsidRPr="007D1D17">
        <w:rPr>
          <w:rFonts w:ascii="Times New Roman" w:eastAsia="Times New Roman" w:hAnsi="Times New Roman" w:cs="Times New Roman"/>
          <w:color w:val="000000"/>
          <w:sz w:val="24"/>
          <w:szCs w:val="24"/>
          <w:lang w:eastAsia="tr-TR"/>
        </w:rPr>
        <w:t>” kenar başlıklı 6. maddesinin ilgili kısmı şöyledir:</w:t>
      </w:r>
      <w:bookmarkEnd w:id="59"/>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i/>
          <w:iCs/>
          <w:color w:val="000000"/>
          <w:lang w:eastAsia="tr-TR"/>
        </w:rPr>
        <w:t>       “</w:t>
      </w:r>
      <w:bookmarkStart w:id="60" w:name="OLE_LINK125"/>
      <w:bookmarkStart w:id="61" w:name="OLE_LINK124"/>
      <w:bookmarkEnd w:id="60"/>
      <w:r w:rsidRPr="007D1D17">
        <w:rPr>
          <w:rFonts w:ascii="Times New Roman" w:eastAsia="Times New Roman" w:hAnsi="Times New Roman" w:cs="Times New Roman"/>
          <w:i/>
          <w:iCs/>
          <w:color w:val="000000"/>
          <w:lang w:eastAsia="tr-TR"/>
        </w:rPr>
        <w:t>Herkes medeni hak ve yükümlülükleri ile ilgili uyuşmazlıklar ya da cezai alanda kendisine yöneltilen suçlamalar konusunda karar verecek olan, kanunla kurulmuş bağımsız ve tarafsız bir mahkeme tarafından davasının </w:t>
      </w:r>
      <w:r w:rsidRPr="007D1D17">
        <w:rPr>
          <w:rFonts w:ascii="Times New Roman" w:eastAsia="Times New Roman" w:hAnsi="Times New Roman" w:cs="Times New Roman"/>
          <w:b/>
          <w:bCs/>
          <w:i/>
          <w:iCs/>
          <w:color w:val="000000"/>
          <w:lang w:eastAsia="tr-TR"/>
        </w:rPr>
        <w:t>makul bir süre içinde</w:t>
      </w:r>
      <w:r w:rsidRPr="007D1D17">
        <w:rPr>
          <w:rFonts w:ascii="Times New Roman" w:eastAsia="Times New Roman" w:hAnsi="Times New Roman" w:cs="Times New Roman"/>
          <w:i/>
          <w:iCs/>
          <w:color w:val="000000"/>
          <w:lang w:eastAsia="tr-TR"/>
        </w:rPr>
        <w:t>, hakkaniyete uygun ve açık olarak görülmesini isteme hakkına sahiptir.</w:t>
      </w:r>
      <w:bookmarkEnd w:id="61"/>
      <w:r w:rsidRPr="007D1D17">
        <w:rPr>
          <w:rFonts w:ascii="Times New Roman" w:eastAsia="Times New Roman" w:hAnsi="Times New Roman" w:cs="Times New Roman"/>
          <w:i/>
          <w:iCs/>
          <w:color w:val="000000"/>
          <w:lang w:eastAsia="tr-TR"/>
        </w:rPr>
        <w:t>”</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bookmarkStart w:id="62" w:name="OLE_LINK131"/>
      <w:bookmarkStart w:id="63" w:name="OLE_LINK130"/>
      <w:bookmarkEnd w:id="62"/>
      <w:r w:rsidRPr="007D1D17">
        <w:rPr>
          <w:rFonts w:ascii="Times New Roman" w:eastAsia="Times New Roman" w:hAnsi="Times New Roman" w:cs="Times New Roman"/>
          <w:color w:val="000000"/>
          <w:sz w:val="24"/>
          <w:szCs w:val="24"/>
          <w:lang w:eastAsia="tr-TR"/>
        </w:rPr>
        <w:t>34.</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Sözleşme metni ile AİHM kararlarından ortaya çıkan ve adil yargılanma hakkının somut görünümleri olan alt ilke ve haklar, esasen Anayasa’nın 36. maddesinde yer verilen adil yargılanma hakkının da unsurlarıdır.</w:t>
      </w:r>
      <w:bookmarkEnd w:id="63"/>
      <w:r w:rsidRPr="007D1D17">
        <w:rPr>
          <w:rFonts w:ascii="Times New Roman" w:eastAsia="Times New Roman" w:hAnsi="Times New Roman" w:cs="Times New Roman"/>
          <w:color w:val="000000"/>
          <w:sz w:val="24"/>
          <w:szCs w:val="24"/>
          <w:lang w:eastAsia="tr-TR"/>
        </w:rPr>
        <w:t xml:space="preserve"> Anayasa Mahkemesi de Anayasa’nın 36. maddesi uyarınca inceleme yaptığı birçok kararında, ilgili hükmü Sözleşme’nin 6. maddesi ve AİHM içtihadı ışığında yorumlamak suretiyle, gerek Sözleşme’nin lafzi içeriğinde yer alan gerek AİHM içtihadıyla adil yargılanma hakkının kapsamına dâhil edilen ilke ve haklara, Anayasa’nın 36. maddesi kapsamında yer vermektedir (B. No. 2012/13, </w:t>
      </w:r>
      <w:proofErr w:type="gramStart"/>
      <w:r w:rsidRPr="007D1D17">
        <w:rPr>
          <w:rFonts w:ascii="Times New Roman" w:eastAsia="Times New Roman" w:hAnsi="Times New Roman" w:cs="Times New Roman"/>
          <w:color w:val="000000"/>
          <w:sz w:val="24"/>
          <w:szCs w:val="24"/>
          <w:lang w:eastAsia="tr-TR"/>
        </w:rPr>
        <w:t>2/7/2013</w:t>
      </w:r>
      <w:proofErr w:type="gramEnd"/>
      <w:r w:rsidRPr="007D1D17">
        <w:rPr>
          <w:rFonts w:ascii="Times New Roman" w:eastAsia="Times New Roman" w:hAnsi="Times New Roman" w:cs="Times New Roman"/>
          <w:color w:val="000000"/>
          <w:sz w:val="24"/>
          <w:szCs w:val="24"/>
          <w:lang w:eastAsia="tr-TR"/>
        </w:rPr>
        <w:t>, § 38).</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proofErr w:type="gramStart"/>
      <w:r w:rsidRPr="007D1D17">
        <w:rPr>
          <w:rFonts w:ascii="Times New Roman" w:eastAsia="Times New Roman" w:hAnsi="Times New Roman" w:cs="Times New Roman"/>
          <w:color w:val="000000"/>
          <w:sz w:val="24"/>
          <w:szCs w:val="24"/>
          <w:lang w:eastAsia="tr-TR"/>
        </w:rPr>
        <w:t>35.</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Somut başvurunun dayanağını oluşturan makul sürede yargılanma hakkı da yukarıda belirtilen ilkeler uyarınca adil yargılanma hakkının kapsamına dâhil olup, ayrıca davaların en az giderle ve mümkün olan süratle sonuçlandırılmasının yargının görevi olduğunu belirten Anayasa’nın 141. maddesinin de, Anayasa’nın bütünselliği ilkesi gereği, makul sürede yargılanma hakkının değerlendirilmesinde göz önünde bulundurulması gerektiği açıktır.</w:t>
      </w:r>
      <w:proofErr w:type="gramEnd"/>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36.</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Makul sürede yargılanma hakkının amacı, tarafların uzun süren yargılama faaliyeti nedeniyle maruz kalacakları maddi ve manevi baskı ile sıkıntılardan korunması ile adaletin gerektiği şekilde temini ve hukuka olan inancın muhafazası olup, hukuki uyuşmazlığın çözümünde gerekli özenin gösterilmesi gereği de yargılama faaliyetinde göz ardı edilemeyeceğinden, yargılama süresinin makul olup olmadığının her bir başvuru açısından münferiden değerlendirilmesi gerekir (B. No.2012/13, </w:t>
      </w:r>
      <w:proofErr w:type="gramStart"/>
      <w:r w:rsidRPr="007D1D17">
        <w:rPr>
          <w:rFonts w:ascii="Times New Roman" w:eastAsia="Times New Roman" w:hAnsi="Times New Roman" w:cs="Times New Roman"/>
          <w:color w:val="000000"/>
          <w:sz w:val="24"/>
          <w:szCs w:val="24"/>
          <w:lang w:eastAsia="tr-TR"/>
        </w:rPr>
        <w:t>2/7/2013</w:t>
      </w:r>
      <w:proofErr w:type="gramEnd"/>
      <w:r w:rsidRPr="007D1D17">
        <w:rPr>
          <w:rFonts w:ascii="Times New Roman" w:eastAsia="Times New Roman" w:hAnsi="Times New Roman" w:cs="Times New Roman"/>
          <w:color w:val="000000"/>
          <w:sz w:val="24"/>
          <w:szCs w:val="24"/>
          <w:lang w:eastAsia="tr-TR"/>
        </w:rPr>
        <w:t>, § 40).</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37.</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Davanın karmaşıklığı, yargılamanın kaç dereceli olduğu, tarafların ve ilgili makamların yargılama sürecindeki tutumu ve başvurucunun davanın hızla sonuçlandırılmasındaki menfaatinin niteliği gibi hususlar, bir davanın süresinin makul olup olmadığının tespitinde göz önünde bulundurulması gereken kriterlerdir </w:t>
      </w:r>
      <w:bookmarkStart w:id="64" w:name="OLE_LINK81"/>
      <w:bookmarkStart w:id="65" w:name="OLE_LINK80"/>
      <w:bookmarkStart w:id="66" w:name="OLE_LINK164"/>
      <w:bookmarkStart w:id="67" w:name="OLE_LINK163"/>
      <w:bookmarkEnd w:id="64"/>
      <w:bookmarkEnd w:id="65"/>
      <w:bookmarkEnd w:id="66"/>
      <w:r w:rsidRPr="007D1D17">
        <w:rPr>
          <w:rFonts w:ascii="Times New Roman" w:eastAsia="Times New Roman" w:hAnsi="Times New Roman" w:cs="Times New Roman"/>
          <w:color w:val="000000"/>
          <w:sz w:val="24"/>
          <w:szCs w:val="24"/>
          <w:lang w:eastAsia="tr-TR"/>
        </w:rPr>
        <w:t xml:space="preserve">(B. No. 2012/13, </w:t>
      </w:r>
      <w:proofErr w:type="gramStart"/>
      <w:r w:rsidRPr="007D1D17">
        <w:rPr>
          <w:rFonts w:ascii="Times New Roman" w:eastAsia="Times New Roman" w:hAnsi="Times New Roman" w:cs="Times New Roman"/>
          <w:color w:val="000000"/>
          <w:sz w:val="24"/>
          <w:szCs w:val="24"/>
          <w:lang w:eastAsia="tr-TR"/>
        </w:rPr>
        <w:t>2/7/2013</w:t>
      </w:r>
      <w:proofErr w:type="gramEnd"/>
      <w:r w:rsidRPr="007D1D17">
        <w:rPr>
          <w:rFonts w:ascii="Times New Roman" w:eastAsia="Times New Roman" w:hAnsi="Times New Roman" w:cs="Times New Roman"/>
          <w:color w:val="000000"/>
          <w:sz w:val="24"/>
          <w:szCs w:val="24"/>
          <w:lang w:eastAsia="tr-TR"/>
        </w:rPr>
        <w:t>, §§ 41–45).</w:t>
      </w:r>
      <w:bookmarkEnd w:id="67"/>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38.</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Ancak, belirtilen </w:t>
      </w:r>
      <w:proofErr w:type="gramStart"/>
      <w:r w:rsidRPr="007D1D17">
        <w:rPr>
          <w:rFonts w:ascii="Times New Roman" w:eastAsia="Times New Roman" w:hAnsi="Times New Roman" w:cs="Times New Roman"/>
          <w:color w:val="000000"/>
          <w:sz w:val="24"/>
          <w:szCs w:val="24"/>
          <w:lang w:eastAsia="tr-TR"/>
        </w:rPr>
        <w:t>kriterlerden</w:t>
      </w:r>
      <w:proofErr w:type="gramEnd"/>
      <w:r w:rsidRPr="007D1D17">
        <w:rPr>
          <w:rFonts w:ascii="Times New Roman" w:eastAsia="Times New Roman" w:hAnsi="Times New Roman" w:cs="Times New Roman"/>
          <w:color w:val="000000"/>
          <w:sz w:val="24"/>
          <w:szCs w:val="24"/>
          <w:lang w:eastAsia="tr-TR"/>
        </w:rPr>
        <w:t xml:space="preserve"> hiçbiri makul süre değerlendirmesinde tek başına belirleyici değildir. Yargılama sürecindeki tüm gecikme periyotlarının ayrı ayrı tespiti ile bu kriterlerin toplam etkisi değerlendirilmek suretiyle, hangi unsurun yargılamanın gecikmesi açısından daha etkili olduğu saptanmalıdır (B. No. 2012/13, </w:t>
      </w:r>
      <w:proofErr w:type="gramStart"/>
      <w:r w:rsidRPr="007D1D17">
        <w:rPr>
          <w:rFonts w:ascii="Times New Roman" w:eastAsia="Times New Roman" w:hAnsi="Times New Roman" w:cs="Times New Roman"/>
          <w:color w:val="000000"/>
          <w:sz w:val="24"/>
          <w:szCs w:val="24"/>
          <w:lang w:eastAsia="tr-TR"/>
        </w:rPr>
        <w:t>2/7/2013</w:t>
      </w:r>
      <w:proofErr w:type="gramEnd"/>
      <w:r w:rsidRPr="007D1D17">
        <w:rPr>
          <w:rFonts w:ascii="Times New Roman" w:eastAsia="Times New Roman" w:hAnsi="Times New Roman" w:cs="Times New Roman"/>
          <w:color w:val="000000"/>
          <w:sz w:val="24"/>
          <w:szCs w:val="24"/>
          <w:lang w:eastAsia="tr-TR"/>
        </w:rPr>
        <w:t>, § 46).</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lastRenderedPageBreak/>
        <w:t>39.</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Yargılama faaliyetinin makul sürede gerçekleşip gerçekleşmediğinin saptanması için, öncelikle uyuşmazlığın türüne göre değişebilen, başlangıç ve bitiş tarihlerinin belirlenmesi gereklidir.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40.</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 Anayasa’nın 36. maddesi ve Sözleşme’nin 6. maddesi uyarınca, medeni hak ve yükümlülüklere ilişkin uyuşmazlıkların makul sürede karara bağlanması gerekmektedir. Başvuru konusu olayda, bir adet taşınmaza ilişkin kamulaştırma bedelinin tespiti ve tescil davasının söz konusu olduğu görülmekle, 2942 sayılı Kanun ve 6100 sayılı Kanun’da yer alan usul hükümlerine göre yürütülen somut yargılama faaliyetinin, medeni hak ve yükümlülükleri konu alan bir yargılama olduğunda kuşku yoktur (B. No. 2012/13, </w:t>
      </w:r>
      <w:proofErr w:type="gramStart"/>
      <w:r w:rsidRPr="007D1D17">
        <w:rPr>
          <w:rFonts w:ascii="Times New Roman" w:eastAsia="Times New Roman" w:hAnsi="Times New Roman" w:cs="Times New Roman"/>
          <w:color w:val="000000"/>
          <w:sz w:val="24"/>
          <w:szCs w:val="24"/>
          <w:lang w:eastAsia="tr-TR"/>
        </w:rPr>
        <w:t>2/7/2013</w:t>
      </w:r>
      <w:proofErr w:type="gramEnd"/>
      <w:r w:rsidRPr="007D1D17">
        <w:rPr>
          <w:rFonts w:ascii="Times New Roman" w:eastAsia="Times New Roman" w:hAnsi="Times New Roman" w:cs="Times New Roman"/>
          <w:color w:val="000000"/>
          <w:sz w:val="24"/>
          <w:szCs w:val="24"/>
          <w:lang w:eastAsia="tr-TR"/>
        </w:rPr>
        <w:t>, § 49).</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41.</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Medeni hak ve yükümlülüklerle ilgili uyuşmazlıklara ilişkin makul süre değerlendirmesinde, sürenin başlangıcı kural olarak, uyuşmazlığı karara bağlayacak yargılama sürecinin işletilmeye başlandığı, başka bir deyişle davanın ikame edildiği tarih olmakla beraber, bazı özel durumlarda girişimin niteliği göz önünde tutularak uyuşmazlığın ortaya çıktığı daha önceki bir tarih başlangıç tarihi olarak kabul edilebilmektedir </w:t>
      </w:r>
      <w:bookmarkStart w:id="68" w:name="OLE_LINK116"/>
      <w:bookmarkStart w:id="69" w:name="OLE_LINK117"/>
      <w:bookmarkStart w:id="70" w:name="OLE_LINK97"/>
      <w:bookmarkStart w:id="71" w:name="OLE_LINK98"/>
      <w:bookmarkEnd w:id="68"/>
      <w:bookmarkEnd w:id="69"/>
      <w:bookmarkEnd w:id="70"/>
      <w:r w:rsidRPr="007D1D17">
        <w:rPr>
          <w:rFonts w:ascii="Times New Roman" w:eastAsia="Times New Roman" w:hAnsi="Times New Roman" w:cs="Times New Roman"/>
          <w:color w:val="000000"/>
          <w:sz w:val="24"/>
          <w:szCs w:val="24"/>
          <w:lang w:eastAsia="tr-TR"/>
        </w:rPr>
        <w:t>(Benzer yöndeki AİHM kararları için bkz. </w:t>
      </w:r>
      <w:proofErr w:type="spellStart"/>
      <w:r w:rsidRPr="007D1D17">
        <w:rPr>
          <w:rFonts w:ascii="Times New Roman" w:eastAsia="Times New Roman" w:hAnsi="Times New Roman" w:cs="Times New Roman"/>
          <w:i/>
          <w:iCs/>
          <w:color w:val="000000"/>
          <w:sz w:val="24"/>
          <w:szCs w:val="24"/>
          <w:lang w:eastAsia="tr-TR"/>
        </w:rPr>
        <w:t>König</w:t>
      </w:r>
      <w:proofErr w:type="spellEnd"/>
      <w:r w:rsidRPr="007D1D17">
        <w:rPr>
          <w:rFonts w:ascii="Times New Roman" w:eastAsia="Times New Roman" w:hAnsi="Times New Roman" w:cs="Times New Roman"/>
          <w:i/>
          <w:iCs/>
          <w:color w:val="000000"/>
          <w:sz w:val="24"/>
          <w:szCs w:val="24"/>
          <w:lang w:eastAsia="tr-TR"/>
        </w:rPr>
        <w:t>/Almanya</w:t>
      </w:r>
      <w:r w:rsidRPr="007D1D17">
        <w:rPr>
          <w:rFonts w:ascii="Times New Roman" w:eastAsia="Times New Roman" w:hAnsi="Times New Roman" w:cs="Times New Roman"/>
          <w:color w:val="000000"/>
          <w:sz w:val="24"/>
          <w:szCs w:val="24"/>
          <w:lang w:eastAsia="tr-TR"/>
        </w:rPr>
        <w:t xml:space="preserve">, B. No. 51963/99,  </w:t>
      </w:r>
      <w:proofErr w:type="gramStart"/>
      <w:r w:rsidRPr="007D1D17">
        <w:rPr>
          <w:rFonts w:ascii="Times New Roman" w:eastAsia="Times New Roman" w:hAnsi="Times New Roman" w:cs="Times New Roman"/>
          <w:color w:val="000000"/>
          <w:sz w:val="24"/>
          <w:szCs w:val="24"/>
          <w:lang w:eastAsia="tr-TR"/>
        </w:rPr>
        <w:t>23/5/2007</w:t>
      </w:r>
      <w:proofErr w:type="gramEnd"/>
      <w:r w:rsidRPr="007D1D17">
        <w:rPr>
          <w:rFonts w:ascii="Times New Roman" w:eastAsia="Times New Roman" w:hAnsi="Times New Roman" w:cs="Times New Roman"/>
          <w:color w:val="000000"/>
          <w:sz w:val="24"/>
          <w:szCs w:val="24"/>
          <w:lang w:eastAsia="tr-TR"/>
        </w:rPr>
        <w:t>, § 24; </w:t>
      </w:r>
      <w:proofErr w:type="spellStart"/>
      <w:r w:rsidRPr="007D1D17">
        <w:rPr>
          <w:rFonts w:ascii="Times New Roman" w:eastAsia="Times New Roman" w:hAnsi="Times New Roman" w:cs="Times New Roman"/>
          <w:i/>
          <w:iCs/>
          <w:color w:val="000000"/>
          <w:sz w:val="24"/>
          <w:szCs w:val="24"/>
          <w:lang w:eastAsia="tr-TR"/>
        </w:rPr>
        <w:t>Poiss</w:t>
      </w:r>
      <w:proofErr w:type="spellEnd"/>
      <w:r w:rsidRPr="007D1D17">
        <w:rPr>
          <w:rFonts w:ascii="Times New Roman" w:eastAsia="Times New Roman" w:hAnsi="Times New Roman" w:cs="Times New Roman"/>
          <w:i/>
          <w:iCs/>
          <w:color w:val="000000"/>
          <w:sz w:val="24"/>
          <w:szCs w:val="24"/>
          <w:lang w:eastAsia="tr-TR"/>
        </w:rPr>
        <w:t>/Avusturya</w:t>
      </w:r>
      <w:r w:rsidRPr="007D1D17">
        <w:rPr>
          <w:rFonts w:ascii="Times New Roman" w:eastAsia="Times New Roman" w:hAnsi="Times New Roman" w:cs="Times New Roman"/>
          <w:color w:val="000000"/>
          <w:sz w:val="24"/>
          <w:szCs w:val="24"/>
          <w:lang w:eastAsia="tr-TR"/>
        </w:rPr>
        <w:t>, B. No. 8163/07,  2/4/2013, § 21)</w:t>
      </w:r>
      <w:bookmarkEnd w:id="71"/>
      <w:r w:rsidRPr="007D1D17">
        <w:rPr>
          <w:rFonts w:ascii="Times New Roman" w:eastAsia="Times New Roman" w:hAnsi="Times New Roman" w:cs="Times New Roman"/>
          <w:color w:val="000000"/>
          <w:sz w:val="24"/>
          <w:szCs w:val="24"/>
          <w:lang w:eastAsia="tr-TR"/>
        </w:rPr>
        <w:t>. Somut başvuru açısından benzer bir durum söz konusu olup, makul süre değerlendirmesinde nazara alınacak zaman diliminin başlangıç tarihi, başvurucular vekilinin ilgili idareden ön karar talebinde bulunduğu </w:t>
      </w:r>
      <w:bookmarkStart w:id="72" w:name="OLE_LINK93"/>
      <w:bookmarkStart w:id="73" w:name="OLE_LINK94"/>
      <w:bookmarkEnd w:id="72"/>
      <w:proofErr w:type="gramStart"/>
      <w:r w:rsidRPr="007D1D17">
        <w:rPr>
          <w:rFonts w:ascii="Times New Roman" w:eastAsia="Times New Roman" w:hAnsi="Times New Roman" w:cs="Times New Roman"/>
          <w:color w:val="000000"/>
          <w:sz w:val="24"/>
          <w:szCs w:val="24"/>
          <w:lang w:eastAsia="tr-TR"/>
        </w:rPr>
        <w:t>7/10/2003</w:t>
      </w:r>
      <w:proofErr w:type="gramEnd"/>
      <w:r w:rsidRPr="007D1D17">
        <w:rPr>
          <w:rFonts w:ascii="Times New Roman" w:eastAsia="Times New Roman" w:hAnsi="Times New Roman" w:cs="Times New Roman"/>
          <w:color w:val="000000"/>
          <w:sz w:val="24"/>
          <w:szCs w:val="24"/>
          <w:lang w:eastAsia="tr-TR"/>
        </w:rPr>
        <w:t xml:space="preserve"> tarihidir</w:t>
      </w:r>
      <w:bookmarkEnd w:id="73"/>
      <w:r w:rsidRPr="007D1D17">
        <w:rPr>
          <w:rFonts w:ascii="Times New Roman" w:eastAsia="Times New Roman" w:hAnsi="Times New Roman" w:cs="Times New Roman"/>
          <w:color w:val="000000"/>
          <w:sz w:val="24"/>
          <w:szCs w:val="24"/>
          <w:lang w:eastAsia="tr-TR"/>
        </w:rPr>
        <w:t>.</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42.</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Sürenin bitiş tarihi ise, çoğu zaman icra aşamasını da kapsayacak şekilde yargılamanın sona erme tarihidir. Ancak devam eden yargılamalara ilişkin makul sürede yargılanma hakkının ihlal edildiği iddiasını içeren başvuruların yargılama faaliyetinin devamı sırasında da yapılabilmesi olanağı bulunduğundan, değerlendirmeye esas alınacak sürenin bitiş anı bireysel başvurunun karara bağlandığı tarihtir (B. No. 2012/13, </w:t>
      </w:r>
      <w:proofErr w:type="gramStart"/>
      <w:r w:rsidRPr="007D1D17">
        <w:rPr>
          <w:rFonts w:ascii="Times New Roman" w:eastAsia="Times New Roman" w:hAnsi="Times New Roman" w:cs="Times New Roman"/>
          <w:color w:val="000000"/>
          <w:sz w:val="24"/>
          <w:szCs w:val="24"/>
          <w:lang w:eastAsia="tr-TR"/>
        </w:rPr>
        <w:t>2/7/2013</w:t>
      </w:r>
      <w:proofErr w:type="gramEnd"/>
      <w:r w:rsidRPr="007D1D17">
        <w:rPr>
          <w:rFonts w:ascii="Times New Roman" w:eastAsia="Times New Roman" w:hAnsi="Times New Roman" w:cs="Times New Roman"/>
          <w:color w:val="000000"/>
          <w:sz w:val="24"/>
          <w:szCs w:val="24"/>
          <w:lang w:eastAsia="tr-TR"/>
        </w:rPr>
        <w:t>, § 52).</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43.</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Davanın ikame edildiği tarih ile Anayasa Mahkemesinin bireysel başvuruların incelenmesi hususundaki zaman bakımından yetkisinin başladığı tarihin farklı olması halinde,  dikkate alınacak süre, </w:t>
      </w:r>
      <w:proofErr w:type="gramStart"/>
      <w:r w:rsidRPr="007D1D17">
        <w:rPr>
          <w:rFonts w:ascii="Times New Roman" w:eastAsia="Times New Roman" w:hAnsi="Times New Roman" w:cs="Times New Roman"/>
          <w:color w:val="000000"/>
          <w:sz w:val="24"/>
          <w:szCs w:val="24"/>
          <w:lang w:eastAsia="tr-TR"/>
        </w:rPr>
        <w:t>23/9/2012</w:t>
      </w:r>
      <w:proofErr w:type="gramEnd"/>
      <w:r w:rsidRPr="007D1D17">
        <w:rPr>
          <w:rFonts w:ascii="Times New Roman" w:eastAsia="Times New Roman" w:hAnsi="Times New Roman" w:cs="Times New Roman"/>
          <w:color w:val="000000"/>
          <w:sz w:val="24"/>
          <w:szCs w:val="24"/>
          <w:lang w:eastAsia="tr-TR"/>
        </w:rPr>
        <w:t xml:space="preserve"> tarihinden sonra geçen süre değil, uyuşmazlığın başlangıç ta</w:t>
      </w:r>
      <w:bookmarkStart w:id="74" w:name="OLE_LINK166"/>
      <w:bookmarkStart w:id="75" w:name="OLE_LINK165"/>
      <w:bookmarkEnd w:id="74"/>
      <w:r w:rsidRPr="007D1D17">
        <w:rPr>
          <w:rFonts w:ascii="Times New Roman" w:eastAsia="Times New Roman" w:hAnsi="Times New Roman" w:cs="Times New Roman"/>
          <w:color w:val="000000"/>
          <w:sz w:val="24"/>
          <w:szCs w:val="24"/>
          <w:lang w:eastAsia="tr-TR"/>
        </w:rPr>
        <w:t>rihinden itibaren geçen süredir (B. No. 2012/13, 2/7/2013, § 51).</w:t>
      </w:r>
      <w:bookmarkEnd w:id="75"/>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44.</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Başvuruya konu yargılama sürecinin incelenmesinde, yargılamanın konusunun bir adet taşınmaza ilişkin kamulaştırma bedelinin tespiti ve tescil talebi olduğu, Ören Belediye Başkanlığı tarafından 10/3/2004 havale tarihli dilekçe </w:t>
      </w:r>
      <w:proofErr w:type="gramStart"/>
      <w:r w:rsidRPr="007D1D17">
        <w:rPr>
          <w:rFonts w:ascii="Times New Roman" w:eastAsia="Times New Roman" w:hAnsi="Times New Roman" w:cs="Times New Roman"/>
          <w:color w:val="000000"/>
          <w:sz w:val="24"/>
          <w:szCs w:val="24"/>
          <w:lang w:eastAsia="tr-TR"/>
        </w:rPr>
        <w:t>ile,</w:t>
      </w:r>
      <w:proofErr w:type="gramEnd"/>
      <w:r w:rsidRPr="007D1D17">
        <w:rPr>
          <w:rFonts w:ascii="Times New Roman" w:eastAsia="Times New Roman" w:hAnsi="Times New Roman" w:cs="Times New Roman"/>
          <w:color w:val="000000"/>
          <w:sz w:val="24"/>
          <w:szCs w:val="24"/>
          <w:lang w:eastAsia="tr-TR"/>
        </w:rPr>
        <w:t xml:space="preserve"> başvurucuların da aralarında bulunduğu üç davacı aleyhine açılan davanın Milas Asliye Hukuk Mahkemesinin E.2004/254 sırasına kaydının yapıldığı, 17/3/2004 tarihli tensip zaptı ile birlikte taraflara tebligat yapılması ve diğer </w:t>
      </w:r>
      <w:proofErr w:type="spellStart"/>
      <w:r w:rsidRPr="007D1D17">
        <w:rPr>
          <w:rFonts w:ascii="Times New Roman" w:eastAsia="Times New Roman" w:hAnsi="Times New Roman" w:cs="Times New Roman"/>
          <w:color w:val="000000"/>
          <w:sz w:val="24"/>
          <w:szCs w:val="24"/>
          <w:lang w:eastAsia="tr-TR"/>
        </w:rPr>
        <w:t>usuli</w:t>
      </w:r>
      <w:proofErr w:type="spellEnd"/>
      <w:r w:rsidRPr="007D1D17">
        <w:rPr>
          <w:rFonts w:ascii="Times New Roman" w:eastAsia="Times New Roman" w:hAnsi="Times New Roman" w:cs="Times New Roman"/>
          <w:color w:val="000000"/>
          <w:sz w:val="24"/>
          <w:szCs w:val="24"/>
          <w:lang w:eastAsia="tr-TR"/>
        </w:rPr>
        <w:t xml:space="preserve"> işlemlerin ikmaline başlanıldığı, yargılamanın 25/10/2004 tarihli celsesinin, Milas 2. Asliye Hukuk Mahkemesinin faaliyete geçmesine bağlı devir nedeniyle, Milas 2. Asliye Hukuk Mahkemesinin E.2004/420 sırası üzerinde yapıldığı, belirtilen esas üzerinde devam eden yargılama sürecinde tarafların itiraz ve talepleri doğrultusunda dört keşif icra edildiği, ayrıca bu süreçte davacı vekilinin masraf yatırması öngörülen bir celsede mazeretinin kabulüne karar verildiği ve yargılamanın 18/4/2007 tarihli celsesinde, dava konusu taşınmazın 315.12 m2’lik kısmının Ören Belediye Başkanlığı adına tescili ile kamulaştırma bedelinin 17.331,60 YTL olarak tespitine karar verildiği anlaşılmaktadır.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45.</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İlk derece mahkemesi kararı temyiz edilmekle Yargıtay 18. Hukuk Dairesinin </w:t>
      </w:r>
      <w:proofErr w:type="gramStart"/>
      <w:r w:rsidRPr="007D1D17">
        <w:rPr>
          <w:rFonts w:ascii="Times New Roman" w:eastAsia="Times New Roman" w:hAnsi="Times New Roman" w:cs="Times New Roman"/>
          <w:color w:val="000000"/>
          <w:sz w:val="24"/>
          <w:szCs w:val="24"/>
          <w:lang w:eastAsia="tr-TR"/>
        </w:rPr>
        <w:t>25/3/2008</w:t>
      </w:r>
      <w:proofErr w:type="gramEnd"/>
      <w:r w:rsidRPr="007D1D17">
        <w:rPr>
          <w:rFonts w:ascii="Times New Roman" w:eastAsia="Times New Roman" w:hAnsi="Times New Roman" w:cs="Times New Roman"/>
          <w:color w:val="000000"/>
          <w:sz w:val="24"/>
          <w:szCs w:val="24"/>
          <w:lang w:eastAsia="tr-TR"/>
        </w:rPr>
        <w:t xml:space="preserve"> tarih ve E.2007/7649, K.2008/3588 sayılı kararı ile bozulduğu, başvuru evrakı kapsamından, bozma ilamı sonrasında 7/10/2011 tarihli tutanağa kadar dosyada </w:t>
      </w:r>
      <w:proofErr w:type="spellStart"/>
      <w:r w:rsidRPr="007D1D17">
        <w:rPr>
          <w:rFonts w:ascii="Times New Roman" w:eastAsia="Times New Roman" w:hAnsi="Times New Roman" w:cs="Times New Roman"/>
          <w:color w:val="000000"/>
          <w:sz w:val="24"/>
          <w:szCs w:val="24"/>
          <w:lang w:eastAsia="tr-TR"/>
        </w:rPr>
        <w:t>usuli</w:t>
      </w:r>
      <w:proofErr w:type="spellEnd"/>
      <w:r w:rsidRPr="007D1D17">
        <w:rPr>
          <w:rFonts w:ascii="Times New Roman" w:eastAsia="Times New Roman" w:hAnsi="Times New Roman" w:cs="Times New Roman"/>
          <w:color w:val="000000"/>
          <w:sz w:val="24"/>
          <w:szCs w:val="24"/>
          <w:lang w:eastAsia="tr-TR"/>
        </w:rPr>
        <w:t xml:space="preserve"> işlem yapılmadığı ve belirtilen tutanakta, bozma sonrasında karar düzeltme talebinde bulunulmadığı ve ilgili dava dosyasında depo edilmiş masraf olmadığından bahisle dosyanın yeniden esasa </w:t>
      </w:r>
      <w:r w:rsidRPr="007D1D17">
        <w:rPr>
          <w:rFonts w:ascii="Times New Roman" w:eastAsia="Times New Roman" w:hAnsi="Times New Roman" w:cs="Times New Roman"/>
          <w:color w:val="000000"/>
          <w:sz w:val="24"/>
          <w:szCs w:val="24"/>
          <w:lang w:eastAsia="tr-TR"/>
        </w:rPr>
        <w:lastRenderedPageBreak/>
        <w:t xml:space="preserve">kaydedilmediğinin belirtildiği anlaşılmaktadır. Devam eden süreçte, 7/6/2013 tarihinde dosyanın Milas 2. Asliye Hukuk Mahkemesinin E.2013/640 sırasına kaydının yapıldığı ve aynı tarihte düzenlenen tensip zaptında taraflara tebligat yapılmasına ve tebliğ masraflarının ileride haksız çıkacak taraftan alınmak üzere suçüstü ödeneğinden karşılanmasına karar verildiği, takip eden iki celsede Yargıtay bozma ilamına uyulmasına karar verilerek, bozma kararı doğrultusunda </w:t>
      </w:r>
      <w:proofErr w:type="spellStart"/>
      <w:r w:rsidRPr="007D1D17">
        <w:rPr>
          <w:rFonts w:ascii="Times New Roman" w:eastAsia="Times New Roman" w:hAnsi="Times New Roman" w:cs="Times New Roman"/>
          <w:color w:val="000000"/>
          <w:sz w:val="24"/>
          <w:szCs w:val="24"/>
          <w:lang w:eastAsia="tr-TR"/>
        </w:rPr>
        <w:t>usuli</w:t>
      </w:r>
      <w:proofErr w:type="spellEnd"/>
      <w:r w:rsidRPr="007D1D17">
        <w:rPr>
          <w:rFonts w:ascii="Times New Roman" w:eastAsia="Times New Roman" w:hAnsi="Times New Roman" w:cs="Times New Roman"/>
          <w:color w:val="000000"/>
          <w:sz w:val="24"/>
          <w:szCs w:val="24"/>
          <w:lang w:eastAsia="tr-TR"/>
        </w:rPr>
        <w:t xml:space="preserve"> işlem tesisine başlanıldığı ve yargılamanın 26/12/2013 tarihine tehir edildiği, bu süreçte başvurucular vekilince 7/10/2013 tarihli dilekçe </w:t>
      </w:r>
      <w:proofErr w:type="gramStart"/>
      <w:r w:rsidRPr="007D1D17">
        <w:rPr>
          <w:rFonts w:ascii="Times New Roman" w:eastAsia="Times New Roman" w:hAnsi="Times New Roman" w:cs="Times New Roman"/>
          <w:color w:val="000000"/>
          <w:sz w:val="24"/>
          <w:szCs w:val="24"/>
          <w:lang w:eastAsia="tr-TR"/>
        </w:rPr>
        <w:t>ile,</w:t>
      </w:r>
      <w:proofErr w:type="gramEnd"/>
      <w:r w:rsidRPr="007D1D17">
        <w:rPr>
          <w:rFonts w:ascii="Times New Roman" w:eastAsia="Times New Roman" w:hAnsi="Times New Roman" w:cs="Times New Roman"/>
          <w:color w:val="000000"/>
          <w:sz w:val="24"/>
          <w:szCs w:val="24"/>
          <w:lang w:eastAsia="tr-TR"/>
        </w:rPr>
        <w:t xml:space="preserve"> uzun süre kaybolduğu bildirilerek esasa alınmayan ancak bozma kararından yaklaşık altmış dört ay sonra esasa alınan dosya kapsamında yapılacak yargılamanın hukuka ve hakkaniyete uygun olmayacağı belirtilerek davayı takip etmeyeceklerini bildirildiği görülmektedir. Marmaris 3. Asliye Hukuk Mahkemesinin faaliyete geçmesine bağlı olarak yapılan devir sonucunda, dosyanın Marmaris 3. Asliye Hukuk Mahkemesinin E.2013/490 sırasına kaydının yapıldığı ve duruşmasının </w:t>
      </w:r>
      <w:proofErr w:type="gramStart"/>
      <w:r w:rsidRPr="007D1D17">
        <w:rPr>
          <w:rFonts w:ascii="Times New Roman" w:eastAsia="Times New Roman" w:hAnsi="Times New Roman" w:cs="Times New Roman"/>
          <w:color w:val="000000"/>
          <w:sz w:val="24"/>
          <w:szCs w:val="24"/>
          <w:lang w:eastAsia="tr-TR"/>
        </w:rPr>
        <w:t>13/2/2014</w:t>
      </w:r>
      <w:proofErr w:type="gramEnd"/>
      <w:r w:rsidRPr="007D1D17">
        <w:rPr>
          <w:rFonts w:ascii="Times New Roman" w:eastAsia="Times New Roman" w:hAnsi="Times New Roman" w:cs="Times New Roman"/>
          <w:color w:val="000000"/>
          <w:sz w:val="24"/>
          <w:szCs w:val="24"/>
          <w:lang w:eastAsia="tr-TR"/>
        </w:rPr>
        <w:t xml:space="preserve"> tarihine ertelendiği anlaşılmaktadır.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46.</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Medeni hak ve yükümlülüklere ilişkin uyuşmazlıkları konu alan yargılama faaliyetleri için geçerli genel </w:t>
      </w:r>
      <w:proofErr w:type="spellStart"/>
      <w:r w:rsidRPr="007D1D17">
        <w:rPr>
          <w:rFonts w:ascii="Times New Roman" w:eastAsia="Times New Roman" w:hAnsi="Times New Roman" w:cs="Times New Roman"/>
          <w:color w:val="000000"/>
          <w:sz w:val="24"/>
          <w:szCs w:val="24"/>
          <w:lang w:eastAsia="tr-TR"/>
        </w:rPr>
        <w:t>usuli</w:t>
      </w:r>
      <w:proofErr w:type="spellEnd"/>
      <w:r w:rsidRPr="007D1D17">
        <w:rPr>
          <w:rFonts w:ascii="Times New Roman" w:eastAsia="Times New Roman" w:hAnsi="Times New Roman" w:cs="Times New Roman"/>
          <w:color w:val="000000"/>
          <w:sz w:val="24"/>
          <w:szCs w:val="24"/>
          <w:lang w:eastAsia="tr-TR"/>
        </w:rPr>
        <w:t xml:space="preserve"> hükümler içeren 6100 sayılı Kanun’un 30. maddesi,  uyuşmazlıkların makul sürede çözümlenmesi gerekliliğini ortaya koymaktadır.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47.</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Yargılama faaliyetinin süresine ilişkin değerlendirmede göz önünde bulundurulması gereken unsurlardan biri ilgili makamların tutumu olup, yetkili makamlara atfedilecek gecikmeler, yapısal sorunlar ve organizasyon eksikliğinden kaynaklanabileceği gibi, yargılamanın süratle sonuçlandırılması hususunda gerekli özenin gösterilmemesinden de ileri gelebilir.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proofErr w:type="gramStart"/>
      <w:r w:rsidRPr="007D1D17">
        <w:rPr>
          <w:rFonts w:ascii="Times New Roman" w:eastAsia="Times New Roman" w:hAnsi="Times New Roman" w:cs="Times New Roman"/>
          <w:color w:val="000000"/>
          <w:sz w:val="24"/>
          <w:szCs w:val="24"/>
          <w:lang w:eastAsia="tr-TR"/>
        </w:rPr>
        <w:t>48.</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İlgili yargılama evrakının incelenmesinden, Milas Asliye Hukuk Mahkemesinin E.2004/254 ve Milas 2. Asliye Hukuk Mahkemesinin E.2004/420 sayılı yargılama dosyaları kapsamında, </w:t>
      </w:r>
      <w:proofErr w:type="spellStart"/>
      <w:r w:rsidRPr="007D1D17">
        <w:rPr>
          <w:rFonts w:ascii="Times New Roman" w:eastAsia="Times New Roman" w:hAnsi="Times New Roman" w:cs="Times New Roman"/>
          <w:color w:val="000000"/>
          <w:sz w:val="24"/>
          <w:szCs w:val="24"/>
          <w:lang w:eastAsia="tr-TR"/>
        </w:rPr>
        <w:t>usuli</w:t>
      </w:r>
      <w:proofErr w:type="spellEnd"/>
      <w:r w:rsidRPr="007D1D17">
        <w:rPr>
          <w:rFonts w:ascii="Times New Roman" w:eastAsia="Times New Roman" w:hAnsi="Times New Roman" w:cs="Times New Roman"/>
          <w:color w:val="000000"/>
          <w:sz w:val="24"/>
          <w:szCs w:val="24"/>
          <w:lang w:eastAsia="tr-TR"/>
        </w:rPr>
        <w:t xml:space="preserve"> işlemlerin icrasında genel olarak gereken özenin gösterildiği, ilk derece mahkemesinde geçen yaklaşık üç yıllık yargılama sürecinde toplamda dört defa keşif icra edilerek bilirkişi raporu temin edildiği anlaşılmaktadır. </w:t>
      </w:r>
      <w:proofErr w:type="gramEnd"/>
      <w:r w:rsidRPr="007D1D17">
        <w:rPr>
          <w:rFonts w:ascii="Times New Roman" w:eastAsia="Times New Roman" w:hAnsi="Times New Roman" w:cs="Times New Roman"/>
          <w:color w:val="000000"/>
          <w:sz w:val="24"/>
          <w:szCs w:val="24"/>
          <w:lang w:eastAsia="tr-TR"/>
        </w:rPr>
        <w:t xml:space="preserve">Kanun yolu Mahkemesinde geçen yargılama süresinin ise bir yılın altında olduğu görülmektedir. Ancak </w:t>
      </w:r>
      <w:proofErr w:type="gramStart"/>
      <w:r w:rsidRPr="007D1D17">
        <w:rPr>
          <w:rFonts w:ascii="Times New Roman" w:eastAsia="Times New Roman" w:hAnsi="Times New Roman" w:cs="Times New Roman"/>
          <w:color w:val="000000"/>
          <w:sz w:val="24"/>
          <w:szCs w:val="24"/>
          <w:lang w:eastAsia="tr-TR"/>
        </w:rPr>
        <w:t>25/3/2008</w:t>
      </w:r>
      <w:proofErr w:type="gramEnd"/>
      <w:r w:rsidRPr="007D1D17">
        <w:rPr>
          <w:rFonts w:ascii="Times New Roman" w:eastAsia="Times New Roman" w:hAnsi="Times New Roman" w:cs="Times New Roman"/>
          <w:color w:val="000000"/>
          <w:sz w:val="24"/>
          <w:szCs w:val="24"/>
          <w:lang w:eastAsia="tr-TR"/>
        </w:rPr>
        <w:t xml:space="preserve"> tarihli bozma ilamı sonrasında dosyanın masraf yokluğundan bahisle 7/6/2013 tarihine kadar geçen beş yıl iki ayı aşkın süre boyunca esasa kaydedilmediği, bu suretle </w:t>
      </w:r>
      <w:proofErr w:type="spellStart"/>
      <w:r w:rsidRPr="007D1D17">
        <w:rPr>
          <w:rFonts w:ascii="Times New Roman" w:eastAsia="Times New Roman" w:hAnsi="Times New Roman" w:cs="Times New Roman"/>
          <w:color w:val="000000"/>
          <w:sz w:val="24"/>
          <w:szCs w:val="24"/>
          <w:lang w:eastAsia="tr-TR"/>
        </w:rPr>
        <w:t>usuli</w:t>
      </w:r>
      <w:proofErr w:type="spellEnd"/>
      <w:r w:rsidRPr="007D1D17">
        <w:rPr>
          <w:rFonts w:ascii="Times New Roman" w:eastAsia="Times New Roman" w:hAnsi="Times New Roman" w:cs="Times New Roman"/>
          <w:color w:val="000000"/>
          <w:sz w:val="24"/>
          <w:szCs w:val="24"/>
          <w:lang w:eastAsia="tr-TR"/>
        </w:rPr>
        <w:t xml:space="preserve"> işlem yapılmadığı ve belirlenen hususun yargılamanın uzaması üzerinde baskın bir etkiye sahip olduğu anlaşılmaktadır. Ayrıca, dava dosyasının masraf yokluğu nedeniyle esasa kaydedilmediğinin </w:t>
      </w:r>
      <w:proofErr w:type="gramStart"/>
      <w:r w:rsidRPr="007D1D17">
        <w:rPr>
          <w:rFonts w:ascii="Times New Roman" w:eastAsia="Times New Roman" w:hAnsi="Times New Roman" w:cs="Times New Roman"/>
          <w:color w:val="000000"/>
          <w:sz w:val="24"/>
          <w:szCs w:val="24"/>
          <w:lang w:eastAsia="tr-TR"/>
        </w:rPr>
        <w:t>7/10/2011</w:t>
      </w:r>
      <w:proofErr w:type="gramEnd"/>
      <w:r w:rsidRPr="007D1D17">
        <w:rPr>
          <w:rFonts w:ascii="Times New Roman" w:eastAsia="Times New Roman" w:hAnsi="Times New Roman" w:cs="Times New Roman"/>
          <w:color w:val="000000"/>
          <w:sz w:val="24"/>
          <w:szCs w:val="24"/>
          <w:lang w:eastAsia="tr-TR"/>
        </w:rPr>
        <w:t xml:space="preserve"> tarihli tutanakla saptanmasına rağmen, 7/6/2013 tarihine kadar esasa kaydedilmeksizin bekletildiği, ancak aynı tarihli tensip zaptında taraflara tebligat işlemlerine başlanılmasına ve tebliğ masraflarının ileride haksız çıkacak taraftan alınmak üzere suçüstü ödeneğinden karşılanmasına karar verildiği görülmektedir.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49.</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Başvurucuların tutumunun yargılamanın uzamasına özellikle bir etkisi olduğu tespit edilememiştir.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proofErr w:type="gramStart"/>
      <w:r w:rsidRPr="007D1D17">
        <w:rPr>
          <w:rFonts w:ascii="Times New Roman" w:eastAsia="Times New Roman" w:hAnsi="Times New Roman" w:cs="Times New Roman"/>
          <w:color w:val="000000"/>
          <w:sz w:val="24"/>
          <w:szCs w:val="24"/>
          <w:lang w:eastAsia="tr-TR"/>
        </w:rPr>
        <w:t>50.</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Davanın mahiyeti nedeniyle icrası gereken usul işlemlerinin niteliği başvuruya konu yargılamanın karmaşık olduğunu ortaya koymakla birlikte, davaya bütün olarak bakıldığında ve özellikle tamamen yargısal makamların hareketsizliğiyle geçen beş yıl iki ayı aşkın yargılama periyodu nazara alındığında, söz konusu on yılı aşkın yargılama sürecinde makul olmayan bir gecikmenin olduğu sonucuna varılmıştır.</w:t>
      </w:r>
      <w:proofErr w:type="gramEnd"/>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51.</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Açıklanan nedenlerle, başvurucuların Anayasa’nın 36. maddesinde güvence altına alınan makul sürede yargılanma haklarının ihlal edildiğine karar verilmesi gerekir.</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3. </w:t>
      </w:r>
      <w:bookmarkStart w:id="76" w:name="OLE_LINK271"/>
      <w:bookmarkStart w:id="77" w:name="OLE_LINK270"/>
      <w:bookmarkEnd w:id="76"/>
      <w:r w:rsidRPr="007D1D17">
        <w:rPr>
          <w:rFonts w:ascii="Times New Roman" w:eastAsia="Times New Roman" w:hAnsi="Times New Roman" w:cs="Times New Roman"/>
          <w:b/>
          <w:bCs/>
          <w:color w:val="000000"/>
          <w:sz w:val="24"/>
          <w:szCs w:val="24"/>
          <w:lang w:eastAsia="tr-TR"/>
        </w:rPr>
        <w:t>6216 Sayılı Kanunun 50. Maddesi Yönünden</w:t>
      </w:r>
      <w:bookmarkEnd w:id="77"/>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lastRenderedPageBreak/>
        <w:t>52.</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Başvurucular, başvuruya konu yargılama dosyasında bulunan </w:t>
      </w:r>
      <w:proofErr w:type="gramStart"/>
      <w:r w:rsidRPr="007D1D17">
        <w:rPr>
          <w:rFonts w:ascii="Times New Roman" w:eastAsia="Times New Roman" w:hAnsi="Times New Roman" w:cs="Times New Roman"/>
          <w:color w:val="000000"/>
          <w:sz w:val="24"/>
          <w:szCs w:val="24"/>
          <w:lang w:eastAsia="tr-TR"/>
        </w:rPr>
        <w:t>23/5/2005</w:t>
      </w:r>
      <w:proofErr w:type="gramEnd"/>
      <w:r w:rsidRPr="007D1D17">
        <w:rPr>
          <w:rFonts w:ascii="Times New Roman" w:eastAsia="Times New Roman" w:hAnsi="Times New Roman" w:cs="Times New Roman"/>
          <w:color w:val="000000"/>
          <w:sz w:val="24"/>
          <w:szCs w:val="24"/>
          <w:lang w:eastAsia="tr-TR"/>
        </w:rPr>
        <w:t xml:space="preserve"> tarihli bilirkişi raporu nazara alınarak kamulaştırma bedeli yerine geçecek şekilde ödeme yapılmasını ve adil yargılanma ile mülkiyet haklarının ihlal edilmesi nedeniyle hakkaniyete uygun bir tazminata hükmedilmesini talep etmişlerdir.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bookmarkStart w:id="78" w:name="OLE_LINK9"/>
      <w:bookmarkStart w:id="79" w:name="OLE_LINK6"/>
      <w:bookmarkEnd w:id="78"/>
      <w:r w:rsidRPr="007D1D17">
        <w:rPr>
          <w:rFonts w:ascii="Times New Roman" w:eastAsia="Times New Roman" w:hAnsi="Times New Roman" w:cs="Times New Roman"/>
          <w:color w:val="000000"/>
          <w:sz w:val="24"/>
          <w:szCs w:val="24"/>
          <w:lang w:eastAsia="tr-TR"/>
        </w:rPr>
        <w:t>53.</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Adalet Bakanlığı görüşünde, başvurucuların tazminat taleplerine ilişkin görüş bildirilmemiştir.</w:t>
      </w:r>
      <w:bookmarkEnd w:id="79"/>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54.</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6216 sayılı Kanun’un “</w:t>
      </w:r>
      <w:r w:rsidRPr="007D1D17">
        <w:rPr>
          <w:rFonts w:ascii="Times New Roman" w:eastAsia="Times New Roman" w:hAnsi="Times New Roman" w:cs="Times New Roman"/>
          <w:i/>
          <w:iCs/>
          <w:color w:val="000000"/>
          <w:sz w:val="24"/>
          <w:szCs w:val="24"/>
          <w:lang w:eastAsia="tr-TR"/>
        </w:rPr>
        <w:t>Kararlar</w:t>
      </w:r>
      <w:r w:rsidRPr="007D1D17">
        <w:rPr>
          <w:rFonts w:ascii="Times New Roman" w:eastAsia="Times New Roman" w:hAnsi="Times New Roman" w:cs="Times New Roman"/>
          <w:color w:val="000000"/>
          <w:sz w:val="24"/>
          <w:szCs w:val="24"/>
          <w:lang w:eastAsia="tr-TR"/>
        </w:rPr>
        <w:t>” kenar başlıklı 50. maddesinin (2) numaralı fıkrası şöyledir:</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i/>
          <w:iCs/>
          <w:color w:val="000000"/>
          <w:lang w:eastAsia="tr-TR"/>
        </w:rPr>
        <w:t>       “Tespit edilen ihlal bir mahkeme kararından kaynaklanmışsa, ihlali ve sonuçlarını ortadan kaldırmak için yeniden yargılama yapmak üzere dosya ilgili mahkemeye gönderilir. 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55.</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Başvurucuların tarafı oldukları uyuşmazlığa ilişkin on yılı aşkın yargılama süresi nazara alındığında, başvurucuların yargılama faaliyetinin uzunluğu sebebiyle, yalnızca ihlal tespitiyle giderilemeyecek olan manevi zararları karşılığında her bir başvurucuya </w:t>
      </w:r>
      <w:proofErr w:type="spellStart"/>
      <w:r w:rsidRPr="007D1D17">
        <w:rPr>
          <w:rFonts w:ascii="Times New Roman" w:eastAsia="Times New Roman" w:hAnsi="Times New Roman" w:cs="Times New Roman"/>
          <w:color w:val="000000"/>
          <w:sz w:val="24"/>
          <w:szCs w:val="24"/>
          <w:lang w:eastAsia="tr-TR"/>
        </w:rPr>
        <w:t>takdiren</w:t>
      </w:r>
      <w:proofErr w:type="spellEnd"/>
      <w:r w:rsidRPr="007D1D17">
        <w:rPr>
          <w:rFonts w:ascii="Times New Roman" w:eastAsia="Times New Roman" w:hAnsi="Times New Roman" w:cs="Times New Roman"/>
          <w:color w:val="000000"/>
          <w:sz w:val="24"/>
          <w:szCs w:val="24"/>
          <w:lang w:eastAsia="tr-TR"/>
        </w:rPr>
        <w:t> </w:t>
      </w:r>
      <w:bookmarkStart w:id="80" w:name="OLE_LINK11"/>
      <w:bookmarkStart w:id="81" w:name="OLE_LINK10"/>
      <w:bookmarkEnd w:id="80"/>
      <w:r w:rsidRPr="007D1D17">
        <w:rPr>
          <w:rFonts w:ascii="Times New Roman" w:eastAsia="Times New Roman" w:hAnsi="Times New Roman" w:cs="Times New Roman"/>
          <w:color w:val="000000"/>
          <w:sz w:val="24"/>
          <w:szCs w:val="24"/>
          <w:lang w:eastAsia="tr-TR"/>
        </w:rPr>
        <w:t>6.350,00 </w:t>
      </w:r>
      <w:bookmarkEnd w:id="81"/>
      <w:r w:rsidRPr="007D1D17">
        <w:rPr>
          <w:rFonts w:ascii="Times New Roman" w:eastAsia="Times New Roman" w:hAnsi="Times New Roman" w:cs="Times New Roman"/>
          <w:color w:val="000000"/>
          <w:sz w:val="24"/>
          <w:szCs w:val="24"/>
          <w:lang w:eastAsia="tr-TR"/>
        </w:rPr>
        <w:t>TL manevi tazminat ödenmesine karar verilmesi gerekir.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56.</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Başvurucular tarafından maddi tazminat talebinde bulunulmuş olup, mevcut başvuruda Anayasa’nın 36. maddesi ihlal edildiği tespit edilmiş olmakla beraber, tespit edilen ihlalle iddia edilen maddi zarar arasında illiyet bağı bulunmadığı anlaşıldığından, başvurucuların maddi tazminat taleplerinin reddine karar verilmesi gerekir.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57.</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Başvurucular tarafından yapılan ve dosyadaki belgeler uyarınca tespit edilen 198,35 TL harç ve 1.500,00 TL vekâlet ücretinden oluşan 1.698,35 TL yargılama giderinin başvuruculara müştereken ödenmesine karar verilmesi gerekir.</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proofErr w:type="gramStart"/>
      <w:r w:rsidRPr="007D1D17">
        <w:rPr>
          <w:rFonts w:ascii="Times New Roman" w:eastAsia="Times New Roman" w:hAnsi="Times New Roman" w:cs="Times New Roman"/>
          <w:color w:val="000000"/>
          <w:sz w:val="24"/>
          <w:szCs w:val="24"/>
          <w:lang w:eastAsia="tr-TR"/>
        </w:rPr>
        <w:t>58.</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Başvuruya konu yargılamanın on yılı aşkın bir süredir devam ettiği ve bu hususun makul sürede yargılanma hakkını ihlal ettiği gözetilerek, anayasal bir hakkın ihlal edildiği açık olan bir yargılama dosyasında, hukuka, adalete ve mahkemeye güven ilkesinin gördüğü zararın devam etmesinin önlenmesi amacıyla, yargılamanın mümkün olan en kısa sürede sonuçlandırılmasını </w:t>
      </w:r>
      <w:proofErr w:type="spellStart"/>
      <w:r w:rsidRPr="007D1D17">
        <w:rPr>
          <w:rFonts w:ascii="Times New Roman" w:eastAsia="Times New Roman" w:hAnsi="Times New Roman" w:cs="Times New Roman"/>
          <w:color w:val="000000"/>
          <w:sz w:val="24"/>
          <w:szCs w:val="24"/>
          <w:lang w:eastAsia="tr-TR"/>
        </w:rPr>
        <w:t>teminen</w:t>
      </w:r>
      <w:proofErr w:type="spellEnd"/>
      <w:r w:rsidRPr="007D1D17">
        <w:rPr>
          <w:rFonts w:ascii="Times New Roman" w:eastAsia="Times New Roman" w:hAnsi="Times New Roman" w:cs="Times New Roman"/>
          <w:color w:val="000000"/>
          <w:sz w:val="24"/>
          <w:szCs w:val="24"/>
          <w:lang w:eastAsia="tr-TR"/>
        </w:rPr>
        <w:t>, kararın bir örneğinin ilgili mahkemesine gönderilmesine karar verilmesi gerekir.</w:t>
      </w:r>
      <w:bookmarkStart w:id="82" w:name="OLE_LINK169"/>
      <w:bookmarkStart w:id="83" w:name="OLE_LINK162"/>
      <w:bookmarkEnd w:id="82"/>
      <w:bookmarkEnd w:id="83"/>
      <w:proofErr w:type="gramEnd"/>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V.</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b/>
          <w:bCs/>
          <w:color w:val="000000"/>
          <w:sz w:val="24"/>
          <w:szCs w:val="24"/>
          <w:lang w:eastAsia="tr-TR"/>
        </w:rPr>
        <w:t>HÜKÜM</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Açıklanan nedenlerle;</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A.</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Başvurucuların mülkiyet haklarının ihlal edildiği yönündeki iddialarının “</w:t>
      </w:r>
      <w:r w:rsidRPr="007D1D17">
        <w:rPr>
          <w:rFonts w:ascii="Times New Roman" w:eastAsia="Times New Roman" w:hAnsi="Times New Roman" w:cs="Times New Roman"/>
          <w:i/>
          <w:iCs/>
          <w:color w:val="000000"/>
          <w:sz w:val="24"/>
          <w:szCs w:val="24"/>
          <w:lang w:eastAsia="tr-TR"/>
        </w:rPr>
        <w:t>başvuru yollarının tüketilmemesi</w:t>
      </w:r>
      <w:r w:rsidRPr="007D1D17">
        <w:rPr>
          <w:rFonts w:ascii="Times New Roman" w:eastAsia="Times New Roman" w:hAnsi="Times New Roman" w:cs="Times New Roman"/>
          <w:color w:val="000000"/>
          <w:sz w:val="24"/>
          <w:szCs w:val="24"/>
          <w:lang w:eastAsia="tr-TR"/>
        </w:rPr>
        <w:t>” nedeniyle KABUL EDİLEMEZ OLDUĞUNA,</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B.</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Başvurucuların makul sürede yargılanma haklarının ihlal edildiği yönündeki iddialarının KABUL EDİLEBİLİR OLDUĞUNA,</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C.</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Anayasa’nın 36. maddesinde güvence altına alınan makul sürede yargılanma hakkının İHLAL EDİLDİĞİNE,</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D.</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 xml:space="preserve">Başvurucular Serap ÇELİK ve Aktuğ </w:t>
      </w:r>
      <w:proofErr w:type="spellStart"/>
      <w:r w:rsidRPr="007D1D17">
        <w:rPr>
          <w:rFonts w:ascii="Times New Roman" w:eastAsia="Times New Roman" w:hAnsi="Times New Roman" w:cs="Times New Roman"/>
          <w:color w:val="000000"/>
          <w:sz w:val="24"/>
          <w:szCs w:val="24"/>
          <w:lang w:eastAsia="tr-TR"/>
        </w:rPr>
        <w:t>ÇELİK’e</w:t>
      </w:r>
      <w:proofErr w:type="spellEnd"/>
      <w:r w:rsidRPr="007D1D17">
        <w:rPr>
          <w:rFonts w:ascii="Times New Roman" w:eastAsia="Times New Roman" w:hAnsi="Times New Roman" w:cs="Times New Roman"/>
          <w:color w:val="000000"/>
          <w:sz w:val="24"/>
          <w:szCs w:val="24"/>
          <w:lang w:eastAsia="tr-TR"/>
        </w:rPr>
        <w:t xml:space="preserve"> ayrı ayrı 6.350,00 TL manevi TAZMİNAT ÖDENMESİNE,</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lastRenderedPageBreak/>
        <w:t>E.</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Başvurucuların tazminata ilişkin diğer taleplerinin REDDİNE,</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F.</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Başvurucular tarafından yapılan 198,35 TL harç ve 1.500,00 TL vekâlet ücretinden oluşan toplam 1.698,35 TL yargılama giderinin müştereken BAŞVURUCULARA ÖDENMESİNE,</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G.</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Ödemelerin, kararın tebliğini takiben başvurucuların Maliye Hazinesine başvuru tarihinden itibaren dört ay içinde yapılmasına; ödemede gecikme olması halinde, bu sürenin sona erdiği tarihten ödeme tarihine kadar geçen süre için yasal faiz uygulanmasına,</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r w:rsidRPr="007D1D17">
        <w:rPr>
          <w:rFonts w:ascii="Times New Roman" w:eastAsia="Times New Roman" w:hAnsi="Times New Roman" w:cs="Times New Roman"/>
          <w:b/>
          <w:bCs/>
          <w:color w:val="000000"/>
          <w:sz w:val="24"/>
          <w:szCs w:val="24"/>
          <w:lang w:eastAsia="tr-TR"/>
        </w:rPr>
        <w:t>H.</w:t>
      </w:r>
      <w:r w:rsidRPr="007D1D17">
        <w:rPr>
          <w:rFonts w:ascii="Times New Roman" w:eastAsia="Times New Roman" w:hAnsi="Times New Roman" w:cs="Times New Roman"/>
          <w:color w:val="000000"/>
          <w:sz w:val="14"/>
          <w:szCs w:val="14"/>
          <w:lang w:eastAsia="tr-TR"/>
        </w:rPr>
        <w:t>       </w:t>
      </w:r>
      <w:r w:rsidRPr="007D1D17">
        <w:rPr>
          <w:rFonts w:ascii="Times New Roman" w:eastAsia="Times New Roman" w:hAnsi="Times New Roman" w:cs="Times New Roman"/>
          <w:color w:val="000000"/>
          <w:sz w:val="24"/>
          <w:szCs w:val="24"/>
          <w:lang w:eastAsia="tr-TR"/>
        </w:rPr>
        <w:t>Kararın bir örneğinin ilgili mahkemesine gönderilmesine,</w:t>
      </w:r>
    </w:p>
    <w:p w:rsidR="007D1D17" w:rsidRPr="007D1D17" w:rsidRDefault="007D1D17" w:rsidP="007D1D17">
      <w:pPr>
        <w:spacing w:before="200" w:line="240" w:lineRule="auto"/>
        <w:ind w:left="709"/>
        <w:jc w:val="both"/>
        <w:rPr>
          <w:rFonts w:ascii="Calibri" w:eastAsia="Times New Roman" w:hAnsi="Calibri" w:cs="Times New Roman"/>
          <w:color w:val="000000"/>
          <w:lang w:eastAsia="tr-TR"/>
        </w:rPr>
      </w:pPr>
      <w:r w:rsidRPr="007D1D17">
        <w:rPr>
          <w:rFonts w:ascii="Times New Roman" w:eastAsia="Times New Roman" w:hAnsi="Times New Roman" w:cs="Times New Roman"/>
          <w:color w:val="000000"/>
          <w:sz w:val="24"/>
          <w:szCs w:val="24"/>
          <w:lang w:eastAsia="tr-TR"/>
        </w:rPr>
        <w:t> </w:t>
      </w:r>
    </w:p>
    <w:p w:rsidR="007D1D17" w:rsidRPr="007D1D17" w:rsidRDefault="007D1D17" w:rsidP="007D1D17">
      <w:pPr>
        <w:spacing w:before="200" w:line="240" w:lineRule="auto"/>
        <w:ind w:firstLine="709"/>
        <w:jc w:val="both"/>
        <w:rPr>
          <w:rFonts w:ascii="Calibri" w:eastAsia="Times New Roman" w:hAnsi="Calibri" w:cs="Times New Roman"/>
          <w:color w:val="000000"/>
          <w:lang w:eastAsia="tr-TR"/>
        </w:rPr>
      </w:pPr>
      <w:proofErr w:type="gramStart"/>
      <w:r w:rsidRPr="007D1D17">
        <w:rPr>
          <w:rFonts w:ascii="Times New Roman" w:eastAsia="Times New Roman" w:hAnsi="Times New Roman" w:cs="Times New Roman"/>
          <w:color w:val="000000"/>
          <w:sz w:val="24"/>
          <w:szCs w:val="24"/>
          <w:lang w:eastAsia="tr-TR"/>
        </w:rPr>
        <w:t>23/1/2014</w:t>
      </w:r>
      <w:proofErr w:type="gramEnd"/>
      <w:r w:rsidRPr="007D1D17">
        <w:rPr>
          <w:rFonts w:ascii="Times New Roman" w:eastAsia="Times New Roman" w:hAnsi="Times New Roman" w:cs="Times New Roman"/>
          <w:color w:val="000000"/>
          <w:sz w:val="24"/>
          <w:szCs w:val="24"/>
          <w:lang w:eastAsia="tr-TR"/>
        </w:rPr>
        <w:t xml:space="preserve"> tarihinde </w:t>
      </w:r>
      <w:r w:rsidRPr="007D1D17">
        <w:rPr>
          <w:rFonts w:ascii="Times New Roman" w:eastAsia="Times New Roman" w:hAnsi="Times New Roman" w:cs="Times New Roman"/>
          <w:b/>
          <w:bCs/>
          <w:color w:val="000000"/>
          <w:sz w:val="24"/>
          <w:szCs w:val="24"/>
          <w:lang w:eastAsia="tr-TR"/>
        </w:rPr>
        <w:t>OY BİRLİĞİYLE</w:t>
      </w:r>
      <w:r w:rsidRPr="007D1D17">
        <w:rPr>
          <w:rFonts w:ascii="Times New Roman" w:eastAsia="Times New Roman" w:hAnsi="Times New Roman" w:cs="Times New Roman"/>
          <w:color w:val="000000"/>
          <w:sz w:val="24"/>
          <w:szCs w:val="24"/>
          <w:lang w:eastAsia="tr-TR"/>
        </w:rPr>
        <w:t> karar verildi.</w:t>
      </w:r>
    </w:p>
    <w:p w:rsidR="007D1D17" w:rsidRPr="007D1D17" w:rsidRDefault="007D1D17" w:rsidP="007D1D17">
      <w:pPr>
        <w:spacing w:after="0" w:line="240" w:lineRule="auto"/>
        <w:ind w:firstLine="709"/>
        <w:jc w:val="both"/>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 </w:t>
      </w:r>
    </w:p>
    <w:p w:rsidR="007D1D17" w:rsidRPr="007D1D17" w:rsidRDefault="007D1D17" w:rsidP="007D1D17">
      <w:pPr>
        <w:spacing w:after="0" w:line="240" w:lineRule="auto"/>
        <w:ind w:firstLine="709"/>
        <w:jc w:val="both"/>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 </w:t>
      </w:r>
    </w:p>
    <w:tbl>
      <w:tblPr>
        <w:tblW w:w="0" w:type="auto"/>
        <w:tblInd w:w="38" w:type="dxa"/>
        <w:tblCellMar>
          <w:left w:w="0" w:type="dxa"/>
          <w:right w:w="0" w:type="dxa"/>
        </w:tblCellMar>
        <w:tblLook w:val="04A0" w:firstRow="1" w:lastRow="0" w:firstColumn="1" w:lastColumn="0" w:noHBand="0" w:noVBand="1"/>
      </w:tblPr>
      <w:tblGrid>
        <w:gridCol w:w="3099"/>
        <w:gridCol w:w="3075"/>
        <w:gridCol w:w="3076"/>
      </w:tblGrid>
      <w:tr w:rsidR="007D1D17" w:rsidRPr="007D1D17" w:rsidTr="007D1D17">
        <w:tc>
          <w:tcPr>
            <w:tcW w:w="3099" w:type="dxa"/>
            <w:tcMar>
              <w:top w:w="0" w:type="dxa"/>
              <w:left w:w="108" w:type="dxa"/>
              <w:bottom w:w="0" w:type="dxa"/>
              <w:right w:w="108" w:type="dxa"/>
            </w:tcMar>
            <w:hideMark/>
          </w:tcPr>
          <w:p w:rsidR="007D1D17" w:rsidRPr="007D1D17" w:rsidRDefault="007D1D17" w:rsidP="007D1D17">
            <w:pPr>
              <w:spacing w:after="0" w:line="240" w:lineRule="auto"/>
              <w:jc w:val="center"/>
              <w:rPr>
                <w:rFonts w:ascii="Calibri" w:eastAsia="Times New Roman" w:hAnsi="Calibri" w:cs="Times New Roman"/>
                <w:lang w:eastAsia="tr-TR"/>
              </w:rPr>
            </w:pPr>
            <w:r w:rsidRPr="007D1D17">
              <w:rPr>
                <w:rFonts w:ascii="Times New Roman" w:eastAsia="Times New Roman" w:hAnsi="Times New Roman" w:cs="Times New Roman"/>
                <w:color w:val="000000"/>
                <w:sz w:val="24"/>
                <w:szCs w:val="24"/>
                <w:lang w:eastAsia="tr-TR"/>
              </w:rPr>
              <w:t>Başkan</w:t>
            </w:r>
          </w:p>
          <w:p w:rsidR="007D1D17" w:rsidRPr="007D1D17" w:rsidRDefault="007D1D17" w:rsidP="007D1D17">
            <w:pPr>
              <w:spacing w:after="0" w:line="240" w:lineRule="auto"/>
              <w:jc w:val="center"/>
              <w:rPr>
                <w:rFonts w:ascii="Times New Roman" w:eastAsia="Times New Roman" w:hAnsi="Times New Roman" w:cs="Times New Roman"/>
                <w:color w:val="000000"/>
                <w:sz w:val="24"/>
                <w:szCs w:val="24"/>
                <w:lang w:eastAsia="tr-TR"/>
              </w:rPr>
            </w:pPr>
            <w:proofErr w:type="spellStart"/>
            <w:r w:rsidRPr="007D1D17">
              <w:rPr>
                <w:rFonts w:ascii="Times New Roman" w:eastAsia="Times New Roman" w:hAnsi="Times New Roman" w:cs="Times New Roman"/>
                <w:color w:val="000000"/>
                <w:sz w:val="24"/>
                <w:szCs w:val="24"/>
                <w:lang w:eastAsia="tr-TR"/>
              </w:rPr>
              <w:t>Serruh</w:t>
            </w:r>
            <w:proofErr w:type="spellEnd"/>
            <w:r w:rsidRPr="007D1D17">
              <w:rPr>
                <w:rFonts w:ascii="Times New Roman" w:eastAsia="Times New Roman" w:hAnsi="Times New Roman" w:cs="Times New Roman"/>
                <w:color w:val="000000"/>
                <w:sz w:val="24"/>
                <w:szCs w:val="24"/>
                <w:lang w:eastAsia="tr-TR"/>
              </w:rPr>
              <w:t xml:space="preserve"> KALELİ</w:t>
            </w:r>
          </w:p>
        </w:tc>
        <w:tc>
          <w:tcPr>
            <w:tcW w:w="3075" w:type="dxa"/>
            <w:tcMar>
              <w:top w:w="0" w:type="dxa"/>
              <w:left w:w="108" w:type="dxa"/>
              <w:bottom w:w="0" w:type="dxa"/>
              <w:right w:w="108" w:type="dxa"/>
            </w:tcMar>
            <w:hideMark/>
          </w:tcPr>
          <w:p w:rsidR="007D1D17" w:rsidRPr="007D1D17" w:rsidRDefault="007D1D17" w:rsidP="007D1D17">
            <w:pPr>
              <w:spacing w:after="0" w:line="240" w:lineRule="auto"/>
              <w:jc w:val="center"/>
              <w:rPr>
                <w:rFonts w:ascii="Calibri" w:eastAsia="Times New Roman" w:hAnsi="Calibri" w:cs="Times New Roman"/>
                <w:lang w:eastAsia="tr-TR"/>
              </w:rPr>
            </w:pPr>
            <w:r w:rsidRPr="007D1D17">
              <w:rPr>
                <w:rFonts w:ascii="Times New Roman" w:eastAsia="Times New Roman" w:hAnsi="Times New Roman" w:cs="Times New Roman"/>
                <w:color w:val="000000"/>
                <w:sz w:val="24"/>
                <w:szCs w:val="24"/>
                <w:lang w:eastAsia="tr-TR"/>
              </w:rPr>
              <w:t>Üye</w:t>
            </w:r>
          </w:p>
          <w:p w:rsidR="007D1D17" w:rsidRPr="007D1D17" w:rsidRDefault="007D1D17" w:rsidP="007D1D17">
            <w:pPr>
              <w:spacing w:after="0" w:line="240" w:lineRule="auto"/>
              <w:jc w:val="center"/>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Mehmet ERTEN</w:t>
            </w:r>
          </w:p>
        </w:tc>
        <w:tc>
          <w:tcPr>
            <w:tcW w:w="3076" w:type="dxa"/>
            <w:tcMar>
              <w:top w:w="0" w:type="dxa"/>
              <w:left w:w="108" w:type="dxa"/>
              <w:bottom w:w="0" w:type="dxa"/>
              <w:right w:w="108" w:type="dxa"/>
            </w:tcMar>
            <w:hideMark/>
          </w:tcPr>
          <w:p w:rsidR="007D1D17" w:rsidRPr="007D1D17" w:rsidRDefault="007D1D17" w:rsidP="007D1D17">
            <w:pPr>
              <w:spacing w:after="0" w:line="240" w:lineRule="auto"/>
              <w:jc w:val="center"/>
              <w:rPr>
                <w:rFonts w:ascii="Calibri" w:eastAsia="Times New Roman" w:hAnsi="Calibri" w:cs="Times New Roman"/>
                <w:lang w:eastAsia="tr-TR"/>
              </w:rPr>
            </w:pPr>
            <w:r w:rsidRPr="007D1D17">
              <w:rPr>
                <w:rFonts w:ascii="Times New Roman" w:eastAsia="Times New Roman" w:hAnsi="Times New Roman" w:cs="Times New Roman"/>
                <w:color w:val="000000"/>
                <w:sz w:val="24"/>
                <w:szCs w:val="24"/>
                <w:lang w:eastAsia="tr-TR"/>
              </w:rPr>
              <w:t>Üye</w:t>
            </w:r>
          </w:p>
          <w:p w:rsidR="007D1D17" w:rsidRPr="007D1D17" w:rsidRDefault="007D1D17" w:rsidP="007D1D17">
            <w:pPr>
              <w:spacing w:after="0" w:line="240" w:lineRule="auto"/>
              <w:jc w:val="center"/>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Zehra Ayla PERKTAŞ</w:t>
            </w:r>
          </w:p>
        </w:tc>
      </w:tr>
    </w:tbl>
    <w:p w:rsidR="007D1D17" w:rsidRPr="007D1D17" w:rsidRDefault="007D1D17" w:rsidP="007D1D17">
      <w:pPr>
        <w:spacing w:after="0" w:line="240" w:lineRule="auto"/>
        <w:ind w:firstLine="709"/>
        <w:jc w:val="both"/>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 </w:t>
      </w:r>
    </w:p>
    <w:p w:rsidR="007D1D17" w:rsidRPr="007D1D17" w:rsidRDefault="007D1D17" w:rsidP="007D1D17">
      <w:pPr>
        <w:spacing w:after="0" w:line="240" w:lineRule="auto"/>
        <w:ind w:firstLine="709"/>
        <w:jc w:val="both"/>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 </w:t>
      </w:r>
    </w:p>
    <w:p w:rsidR="007D1D17" w:rsidRPr="007D1D17" w:rsidRDefault="007D1D17" w:rsidP="007D1D17">
      <w:pPr>
        <w:spacing w:after="0" w:line="240" w:lineRule="auto"/>
        <w:ind w:firstLine="709"/>
        <w:jc w:val="both"/>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 </w:t>
      </w:r>
    </w:p>
    <w:p w:rsidR="007D1D17" w:rsidRPr="007D1D17" w:rsidRDefault="007D1D17" w:rsidP="007D1D17">
      <w:pPr>
        <w:spacing w:after="0" w:line="240" w:lineRule="auto"/>
        <w:ind w:firstLine="709"/>
        <w:jc w:val="both"/>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 </w:t>
      </w:r>
    </w:p>
    <w:p w:rsidR="007D1D17" w:rsidRPr="007D1D17" w:rsidRDefault="007D1D17" w:rsidP="007D1D17">
      <w:pPr>
        <w:spacing w:after="0" w:line="240" w:lineRule="auto"/>
        <w:ind w:firstLine="709"/>
        <w:jc w:val="both"/>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 </w:t>
      </w:r>
    </w:p>
    <w:p w:rsidR="007D1D17" w:rsidRPr="007D1D17" w:rsidRDefault="007D1D17" w:rsidP="007D1D17">
      <w:pPr>
        <w:spacing w:after="0" w:line="240" w:lineRule="auto"/>
        <w:ind w:firstLine="709"/>
        <w:jc w:val="both"/>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 </w:t>
      </w:r>
    </w:p>
    <w:p w:rsidR="007D1D17" w:rsidRPr="007D1D17" w:rsidRDefault="007D1D17" w:rsidP="007D1D17">
      <w:pPr>
        <w:spacing w:after="0" w:line="240" w:lineRule="auto"/>
        <w:ind w:firstLine="709"/>
        <w:jc w:val="both"/>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 </w:t>
      </w:r>
    </w:p>
    <w:tbl>
      <w:tblPr>
        <w:tblW w:w="0" w:type="auto"/>
        <w:tblInd w:w="38" w:type="dxa"/>
        <w:tblCellMar>
          <w:left w:w="0" w:type="dxa"/>
          <w:right w:w="0" w:type="dxa"/>
        </w:tblCellMar>
        <w:tblLook w:val="04A0" w:firstRow="1" w:lastRow="0" w:firstColumn="1" w:lastColumn="0" w:noHBand="0" w:noVBand="1"/>
      </w:tblPr>
      <w:tblGrid>
        <w:gridCol w:w="4625"/>
        <w:gridCol w:w="4625"/>
      </w:tblGrid>
      <w:tr w:rsidR="007D1D17" w:rsidRPr="007D1D17" w:rsidTr="007D1D17">
        <w:tc>
          <w:tcPr>
            <w:tcW w:w="4625" w:type="dxa"/>
            <w:tcMar>
              <w:top w:w="0" w:type="dxa"/>
              <w:left w:w="108" w:type="dxa"/>
              <w:bottom w:w="0" w:type="dxa"/>
              <w:right w:w="108" w:type="dxa"/>
            </w:tcMar>
            <w:hideMark/>
          </w:tcPr>
          <w:p w:rsidR="007D1D17" w:rsidRPr="007D1D17" w:rsidRDefault="007D1D17" w:rsidP="007D1D17">
            <w:pPr>
              <w:spacing w:after="0" w:line="240" w:lineRule="auto"/>
              <w:jc w:val="center"/>
              <w:rPr>
                <w:rFonts w:ascii="Calibri" w:eastAsia="Times New Roman" w:hAnsi="Calibri" w:cs="Times New Roman"/>
                <w:lang w:eastAsia="tr-TR"/>
              </w:rPr>
            </w:pPr>
            <w:r w:rsidRPr="007D1D17">
              <w:rPr>
                <w:rFonts w:ascii="Times New Roman" w:eastAsia="Times New Roman" w:hAnsi="Times New Roman" w:cs="Times New Roman"/>
                <w:color w:val="000000"/>
                <w:sz w:val="24"/>
                <w:szCs w:val="24"/>
                <w:lang w:eastAsia="tr-TR"/>
              </w:rPr>
              <w:t>Üye</w:t>
            </w:r>
          </w:p>
          <w:p w:rsidR="007D1D17" w:rsidRPr="007D1D17" w:rsidRDefault="007D1D17" w:rsidP="007D1D17">
            <w:pPr>
              <w:spacing w:after="0" w:line="240" w:lineRule="auto"/>
              <w:jc w:val="center"/>
              <w:rPr>
                <w:rFonts w:ascii="Calibri" w:eastAsia="Times New Roman" w:hAnsi="Calibri" w:cs="Times New Roman"/>
                <w:lang w:eastAsia="tr-TR"/>
              </w:rPr>
            </w:pPr>
            <w:r w:rsidRPr="007D1D17">
              <w:rPr>
                <w:rFonts w:ascii="Times New Roman" w:eastAsia="Times New Roman" w:hAnsi="Times New Roman" w:cs="Times New Roman"/>
                <w:color w:val="000000"/>
                <w:sz w:val="24"/>
                <w:szCs w:val="24"/>
                <w:lang w:eastAsia="tr-TR"/>
              </w:rPr>
              <w:t>Burhan ÜSTÜN</w:t>
            </w:r>
          </w:p>
        </w:tc>
        <w:tc>
          <w:tcPr>
            <w:tcW w:w="4625" w:type="dxa"/>
            <w:tcMar>
              <w:top w:w="0" w:type="dxa"/>
              <w:left w:w="108" w:type="dxa"/>
              <w:bottom w:w="0" w:type="dxa"/>
              <w:right w:w="108" w:type="dxa"/>
            </w:tcMar>
            <w:hideMark/>
          </w:tcPr>
          <w:p w:rsidR="007D1D17" w:rsidRPr="007D1D17" w:rsidRDefault="007D1D17" w:rsidP="007D1D17">
            <w:pPr>
              <w:spacing w:after="0" w:line="240" w:lineRule="auto"/>
              <w:jc w:val="center"/>
              <w:rPr>
                <w:rFonts w:ascii="Calibri" w:eastAsia="Times New Roman" w:hAnsi="Calibri" w:cs="Times New Roman"/>
                <w:lang w:eastAsia="tr-TR"/>
              </w:rPr>
            </w:pPr>
            <w:r w:rsidRPr="007D1D17">
              <w:rPr>
                <w:rFonts w:ascii="Times New Roman" w:eastAsia="Times New Roman" w:hAnsi="Times New Roman" w:cs="Times New Roman"/>
                <w:color w:val="000000"/>
                <w:sz w:val="24"/>
                <w:szCs w:val="24"/>
                <w:lang w:eastAsia="tr-TR"/>
              </w:rPr>
              <w:t>Üye</w:t>
            </w:r>
          </w:p>
          <w:p w:rsidR="007D1D17" w:rsidRPr="007D1D17" w:rsidRDefault="007D1D17" w:rsidP="007D1D17">
            <w:pPr>
              <w:spacing w:after="0" w:line="240" w:lineRule="auto"/>
              <w:jc w:val="center"/>
              <w:rPr>
                <w:rFonts w:ascii="Times New Roman" w:eastAsia="Times New Roman" w:hAnsi="Times New Roman" w:cs="Times New Roman"/>
                <w:color w:val="000000"/>
                <w:sz w:val="24"/>
                <w:szCs w:val="24"/>
                <w:lang w:eastAsia="tr-TR"/>
              </w:rPr>
            </w:pPr>
            <w:r w:rsidRPr="007D1D17">
              <w:rPr>
                <w:rFonts w:ascii="Times New Roman" w:eastAsia="Times New Roman" w:hAnsi="Times New Roman" w:cs="Times New Roman"/>
                <w:color w:val="000000"/>
                <w:sz w:val="24"/>
                <w:szCs w:val="24"/>
                <w:lang w:eastAsia="tr-TR"/>
              </w:rPr>
              <w:t>Nuri NECİPOĞLU</w:t>
            </w:r>
          </w:p>
        </w:tc>
      </w:tr>
    </w:tbl>
    <w:p w:rsidR="006C0374" w:rsidRDefault="006C0374">
      <w:bookmarkStart w:id="84" w:name="_GoBack"/>
      <w:bookmarkEnd w:id="84"/>
    </w:p>
    <w:sectPr w:rsidR="006C0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17"/>
    <w:rsid w:val="006C0374"/>
    <w:rsid w:val="007D1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7D1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D1D17"/>
  </w:style>
  <w:style w:type="character" w:customStyle="1" w:styleId="msonormal0">
    <w:name w:val="msonormal"/>
    <w:basedOn w:val="VarsaylanParagrafYazTipi"/>
    <w:rsid w:val="007D1D17"/>
  </w:style>
  <w:style w:type="paragraph" w:customStyle="1" w:styleId="listparagraph11">
    <w:name w:val="listparagraph11"/>
    <w:basedOn w:val="Normal"/>
    <w:rsid w:val="007D1D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7D1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7D1D1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
    <w:name w:val="nospacing"/>
    <w:basedOn w:val="Normal"/>
    <w:rsid w:val="007D1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D1D17"/>
  </w:style>
  <w:style w:type="character" w:customStyle="1" w:styleId="msonormal0">
    <w:name w:val="msonormal"/>
    <w:basedOn w:val="VarsaylanParagrafYazTipi"/>
    <w:rsid w:val="007D1D17"/>
  </w:style>
  <w:style w:type="paragraph" w:customStyle="1" w:styleId="listparagraph11">
    <w:name w:val="listparagraph11"/>
    <w:basedOn w:val="Normal"/>
    <w:rsid w:val="007D1D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7D1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7D1D1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1498">
      <w:bodyDiv w:val="1"/>
      <w:marLeft w:val="0"/>
      <w:marRight w:val="0"/>
      <w:marTop w:val="0"/>
      <w:marBottom w:val="0"/>
      <w:divBdr>
        <w:top w:val="none" w:sz="0" w:space="0" w:color="auto"/>
        <w:left w:val="none" w:sz="0" w:space="0" w:color="auto"/>
        <w:bottom w:val="none" w:sz="0" w:space="0" w:color="auto"/>
        <w:right w:val="none" w:sz="0" w:space="0" w:color="auto"/>
      </w:divBdr>
    </w:div>
    <w:div w:id="20832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3904</Words>
  <Characters>22256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Caglar</dc:creator>
  <cp:lastModifiedBy>Caglar</cp:lastModifiedBy>
  <cp:revision>1</cp:revision>
  <dcterms:created xsi:type="dcterms:W3CDTF">2014-02-24T10:55:00Z</dcterms:created>
  <dcterms:modified xsi:type="dcterms:W3CDTF">2014-02-24T10:55:00Z</dcterms:modified>
</cp:coreProperties>
</file>